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C6" w:rsidRPr="00B20EC3" w:rsidRDefault="009B4D3C" w:rsidP="00E078BB">
      <w:pPr>
        <w:jc w:val="center"/>
        <w:rPr>
          <w:b/>
          <w:color w:val="302D55"/>
          <w:sz w:val="24"/>
          <w:szCs w:val="24"/>
        </w:rPr>
      </w:pPr>
      <w:r w:rsidRPr="00B20EC3">
        <w:rPr>
          <w:b/>
          <w:color w:val="302D55"/>
          <w:sz w:val="24"/>
          <w:szCs w:val="24"/>
        </w:rPr>
        <w:t xml:space="preserve">Minutes of Walsall </w:t>
      </w:r>
      <w:r w:rsidR="0030240C">
        <w:rPr>
          <w:b/>
          <w:color w:val="302D55"/>
          <w:sz w:val="24"/>
          <w:szCs w:val="24"/>
        </w:rPr>
        <w:t xml:space="preserve">LPC </w:t>
      </w:r>
      <w:r w:rsidRPr="00B20EC3">
        <w:rPr>
          <w:b/>
          <w:color w:val="302D55"/>
          <w:sz w:val="24"/>
          <w:szCs w:val="24"/>
        </w:rPr>
        <w:t xml:space="preserve">Meeting, </w:t>
      </w:r>
      <w:r w:rsidR="004C249B">
        <w:rPr>
          <w:b/>
          <w:color w:val="302D55"/>
          <w:sz w:val="24"/>
          <w:szCs w:val="24"/>
        </w:rPr>
        <w:t>13</w:t>
      </w:r>
      <w:r w:rsidR="004A45C6" w:rsidRPr="00B20EC3">
        <w:rPr>
          <w:b/>
          <w:color w:val="302D55"/>
          <w:sz w:val="24"/>
          <w:szCs w:val="24"/>
          <w:vertAlign w:val="superscript"/>
        </w:rPr>
        <w:t>th</w:t>
      </w:r>
      <w:r w:rsidR="005E7FA6" w:rsidRPr="00B20EC3">
        <w:rPr>
          <w:b/>
          <w:color w:val="302D55"/>
          <w:sz w:val="24"/>
          <w:szCs w:val="24"/>
        </w:rPr>
        <w:t xml:space="preserve"> </w:t>
      </w:r>
      <w:r w:rsidR="004C249B">
        <w:rPr>
          <w:b/>
          <w:color w:val="302D55"/>
          <w:sz w:val="24"/>
          <w:szCs w:val="24"/>
        </w:rPr>
        <w:t>Ap</w:t>
      </w:r>
      <w:r w:rsidR="00DE04AA">
        <w:rPr>
          <w:b/>
          <w:color w:val="302D55"/>
          <w:sz w:val="24"/>
          <w:szCs w:val="24"/>
        </w:rPr>
        <w:t>r</w:t>
      </w:r>
      <w:r w:rsidR="004C249B">
        <w:rPr>
          <w:b/>
          <w:color w:val="302D55"/>
          <w:sz w:val="24"/>
          <w:szCs w:val="24"/>
        </w:rPr>
        <w:t>il</w:t>
      </w:r>
      <w:r w:rsidR="00C03FCC" w:rsidRPr="00B20EC3">
        <w:rPr>
          <w:b/>
          <w:color w:val="302D55"/>
          <w:sz w:val="24"/>
          <w:szCs w:val="24"/>
        </w:rPr>
        <w:t xml:space="preserve"> </w:t>
      </w:r>
      <w:r w:rsidR="004A45C6" w:rsidRPr="00B20EC3">
        <w:rPr>
          <w:b/>
          <w:color w:val="302D55"/>
          <w:sz w:val="24"/>
          <w:szCs w:val="24"/>
        </w:rPr>
        <w:t>201</w:t>
      </w:r>
      <w:r w:rsidR="00781599" w:rsidRPr="00B20EC3">
        <w:rPr>
          <w:b/>
          <w:color w:val="302D55"/>
          <w:sz w:val="24"/>
          <w:szCs w:val="24"/>
        </w:rPr>
        <w:t>6</w:t>
      </w:r>
    </w:p>
    <w:p w:rsidR="004A45C6" w:rsidRPr="00B20EC3" w:rsidRDefault="004A45C6" w:rsidP="00623ACF">
      <w:pPr>
        <w:rPr>
          <w:b/>
          <w:color w:val="302D55"/>
        </w:rPr>
      </w:pPr>
    </w:p>
    <w:p w:rsidR="004A45C6" w:rsidRPr="00B20EC3" w:rsidRDefault="004A45C6" w:rsidP="00623ACF">
      <w:pPr>
        <w:rPr>
          <w:b/>
          <w:color w:val="302D55"/>
        </w:rPr>
      </w:pPr>
      <w:r w:rsidRPr="00B20EC3">
        <w:rPr>
          <w:b/>
          <w:color w:val="302D55"/>
        </w:rPr>
        <w:t>Present:</w:t>
      </w:r>
    </w:p>
    <w:p w:rsidR="00871550" w:rsidRDefault="00DA40D3" w:rsidP="00623ACF">
      <w:pPr>
        <w:rPr>
          <w:color w:val="302D55"/>
          <w:lang w:val="sv-SE"/>
        </w:rPr>
      </w:pPr>
      <w:r w:rsidRPr="00B20EC3">
        <w:rPr>
          <w:color w:val="302D55"/>
        </w:rPr>
        <w:t xml:space="preserve">Jay Patel </w:t>
      </w:r>
      <w:r w:rsidR="00EB2FCA" w:rsidRPr="00B20EC3">
        <w:rPr>
          <w:color w:val="302D55"/>
        </w:rPr>
        <w:t>-</w:t>
      </w:r>
      <w:r w:rsidR="00E1477F" w:rsidRPr="00B20EC3">
        <w:rPr>
          <w:color w:val="302D55"/>
        </w:rPr>
        <w:t xml:space="preserve"> </w:t>
      </w:r>
      <w:r w:rsidRPr="00B20EC3">
        <w:rPr>
          <w:color w:val="302D55"/>
        </w:rPr>
        <w:t>Chair</w:t>
      </w:r>
      <w:r w:rsidRPr="00B20EC3">
        <w:rPr>
          <w:color w:val="302D55"/>
        </w:rPr>
        <w:tab/>
      </w:r>
      <w:r w:rsidR="005E7FA6" w:rsidRPr="00B20EC3">
        <w:rPr>
          <w:color w:val="302D55"/>
        </w:rPr>
        <w:tab/>
      </w:r>
      <w:r w:rsidR="005E7FA6" w:rsidRPr="00B20EC3">
        <w:rPr>
          <w:color w:val="302D55"/>
        </w:rPr>
        <w:tab/>
      </w:r>
      <w:r w:rsidR="00E1477F" w:rsidRPr="00B20EC3">
        <w:rPr>
          <w:color w:val="302D55"/>
        </w:rPr>
        <w:tab/>
      </w:r>
      <w:r w:rsidR="00E1477F" w:rsidRPr="00B20EC3">
        <w:rPr>
          <w:color w:val="302D55"/>
        </w:rPr>
        <w:tab/>
      </w:r>
      <w:proofErr w:type="spellStart"/>
      <w:r w:rsidR="00871550" w:rsidRPr="00B20EC3">
        <w:rPr>
          <w:color w:val="302D55"/>
        </w:rPr>
        <w:t>Malkit</w:t>
      </w:r>
      <w:proofErr w:type="spellEnd"/>
      <w:r w:rsidR="00871550" w:rsidRPr="00B20EC3">
        <w:rPr>
          <w:color w:val="302D55"/>
        </w:rPr>
        <w:t xml:space="preserve"> Singh - Walkers</w:t>
      </w:r>
      <w:r w:rsidR="00871550" w:rsidRPr="00B20EC3">
        <w:rPr>
          <w:color w:val="302D55"/>
          <w:lang w:val="sv-SE"/>
        </w:rPr>
        <w:t xml:space="preserve"> </w:t>
      </w:r>
    </w:p>
    <w:p w:rsidR="00090BA0" w:rsidRDefault="00781599" w:rsidP="00623ACF">
      <w:pPr>
        <w:rPr>
          <w:color w:val="302D55"/>
        </w:rPr>
      </w:pPr>
      <w:r w:rsidRPr="00B20EC3">
        <w:rPr>
          <w:color w:val="302D55"/>
          <w:lang w:val="sv-SE"/>
        </w:rPr>
        <w:t xml:space="preserve">Chetan Rai – </w:t>
      </w:r>
      <w:r w:rsidRPr="00B20EC3">
        <w:rPr>
          <w:color w:val="302D55"/>
        </w:rPr>
        <w:t xml:space="preserve">CCA </w:t>
      </w:r>
      <w:r w:rsidRPr="00B20EC3">
        <w:rPr>
          <w:color w:val="302D55"/>
          <w:lang w:val="sv-SE"/>
        </w:rPr>
        <w:t>Boots</w:t>
      </w:r>
      <w:r w:rsidR="00871550" w:rsidRPr="00871550">
        <w:rPr>
          <w:color w:val="302D55"/>
        </w:rPr>
        <w:t xml:space="preserve"> </w:t>
      </w:r>
      <w:r w:rsidR="00871550">
        <w:rPr>
          <w:color w:val="302D55"/>
        </w:rPr>
        <w:tab/>
      </w:r>
      <w:r w:rsidR="00871550">
        <w:rPr>
          <w:color w:val="302D55"/>
        </w:rPr>
        <w:tab/>
      </w:r>
      <w:r w:rsidR="00871550">
        <w:rPr>
          <w:color w:val="302D55"/>
        </w:rPr>
        <w:tab/>
      </w:r>
      <w:r w:rsidR="00871550">
        <w:rPr>
          <w:color w:val="302D55"/>
        </w:rPr>
        <w:tab/>
      </w:r>
      <w:proofErr w:type="spellStart"/>
      <w:r w:rsidR="00090BA0" w:rsidRPr="00B20EC3">
        <w:rPr>
          <w:color w:val="302D55"/>
        </w:rPr>
        <w:t>Fazal</w:t>
      </w:r>
      <w:proofErr w:type="spellEnd"/>
      <w:r w:rsidR="00090BA0" w:rsidRPr="00B20EC3">
        <w:rPr>
          <w:color w:val="302D55"/>
        </w:rPr>
        <w:t xml:space="preserve"> </w:t>
      </w:r>
      <w:proofErr w:type="spellStart"/>
      <w:r w:rsidR="00090BA0" w:rsidRPr="00B20EC3">
        <w:rPr>
          <w:color w:val="302D55"/>
        </w:rPr>
        <w:t>Rehman</w:t>
      </w:r>
      <w:proofErr w:type="spellEnd"/>
      <w:r w:rsidR="00090BA0">
        <w:rPr>
          <w:color w:val="302D55"/>
        </w:rPr>
        <w:t xml:space="preserve"> </w:t>
      </w:r>
      <w:r w:rsidR="00090BA0" w:rsidRPr="00B20EC3">
        <w:rPr>
          <w:color w:val="302D55"/>
        </w:rPr>
        <w:t xml:space="preserve">– </w:t>
      </w:r>
      <w:proofErr w:type="spellStart"/>
      <w:r w:rsidR="00090BA0" w:rsidRPr="00B20EC3">
        <w:rPr>
          <w:color w:val="302D55"/>
        </w:rPr>
        <w:t>AIMp</w:t>
      </w:r>
      <w:proofErr w:type="spellEnd"/>
      <w:r w:rsidR="00090BA0" w:rsidRPr="00B20EC3">
        <w:rPr>
          <w:color w:val="302D55"/>
        </w:rPr>
        <w:t xml:space="preserve"> </w:t>
      </w:r>
    </w:p>
    <w:p w:rsidR="00871550" w:rsidRDefault="00090BA0" w:rsidP="00623ACF">
      <w:pPr>
        <w:rPr>
          <w:color w:val="302D55"/>
        </w:rPr>
      </w:pPr>
      <w:proofErr w:type="spellStart"/>
      <w:r>
        <w:rPr>
          <w:color w:val="302D55"/>
        </w:rPr>
        <w:t>Sudheer</w:t>
      </w:r>
      <w:proofErr w:type="spellEnd"/>
      <w:r>
        <w:rPr>
          <w:color w:val="302D55"/>
        </w:rPr>
        <w:t xml:space="preserve"> Kamath – CCA Tesco </w:t>
      </w:r>
      <w:r>
        <w:rPr>
          <w:color w:val="302D55"/>
        </w:rPr>
        <w:tab/>
      </w:r>
      <w:r>
        <w:rPr>
          <w:color w:val="302D55"/>
        </w:rPr>
        <w:tab/>
      </w:r>
      <w:r>
        <w:rPr>
          <w:color w:val="302D55"/>
        </w:rPr>
        <w:tab/>
      </w:r>
      <w:proofErr w:type="spellStart"/>
      <w:r>
        <w:rPr>
          <w:color w:val="302D55"/>
        </w:rPr>
        <w:t>Balraj</w:t>
      </w:r>
      <w:proofErr w:type="spellEnd"/>
      <w:r>
        <w:rPr>
          <w:color w:val="302D55"/>
        </w:rPr>
        <w:t xml:space="preserve"> </w:t>
      </w:r>
      <w:proofErr w:type="spellStart"/>
      <w:r>
        <w:rPr>
          <w:color w:val="302D55"/>
        </w:rPr>
        <w:t>Chohan</w:t>
      </w:r>
      <w:proofErr w:type="spellEnd"/>
      <w:r>
        <w:rPr>
          <w:color w:val="302D55"/>
        </w:rPr>
        <w:t xml:space="preserve"> - Beacon</w:t>
      </w:r>
    </w:p>
    <w:p w:rsidR="00090BA0" w:rsidRDefault="00090BA0" w:rsidP="00623ACF">
      <w:pPr>
        <w:rPr>
          <w:color w:val="302D55"/>
        </w:rPr>
      </w:pPr>
      <w:r w:rsidRPr="00B20EC3">
        <w:rPr>
          <w:color w:val="302D55"/>
        </w:rPr>
        <w:t xml:space="preserve">Steve Hartshorne </w:t>
      </w:r>
      <w:r>
        <w:rPr>
          <w:color w:val="302D55"/>
        </w:rPr>
        <w:t>-</w:t>
      </w:r>
      <w:r w:rsidRPr="00B20EC3">
        <w:rPr>
          <w:color w:val="302D55"/>
        </w:rPr>
        <w:t xml:space="preserve"> KV Hartshorne</w:t>
      </w:r>
      <w:r w:rsidR="00871550">
        <w:rPr>
          <w:color w:val="302D55"/>
        </w:rPr>
        <w:tab/>
      </w:r>
      <w:r w:rsidR="00871550">
        <w:rPr>
          <w:color w:val="302D55"/>
        </w:rPr>
        <w:tab/>
      </w:r>
      <w:r w:rsidR="00871550">
        <w:rPr>
          <w:color w:val="302D55"/>
        </w:rPr>
        <w:tab/>
      </w:r>
      <w:r>
        <w:rPr>
          <w:color w:val="302D55"/>
          <w:lang w:val="sv-SE"/>
        </w:rPr>
        <w:t>J</w:t>
      </w:r>
      <w:r w:rsidRPr="00B20EC3">
        <w:rPr>
          <w:color w:val="302D55"/>
        </w:rPr>
        <w:t xml:space="preserve">as </w:t>
      </w:r>
      <w:proofErr w:type="spellStart"/>
      <w:r w:rsidRPr="00B20EC3">
        <w:rPr>
          <w:color w:val="302D55"/>
        </w:rPr>
        <w:t>Pannu</w:t>
      </w:r>
      <w:proofErr w:type="spellEnd"/>
      <w:r w:rsidRPr="00B20EC3">
        <w:rPr>
          <w:color w:val="302D55"/>
          <w:lang w:val="sv-SE"/>
        </w:rPr>
        <w:t xml:space="preserve"> – </w:t>
      </w:r>
      <w:r>
        <w:rPr>
          <w:color w:val="302D55"/>
          <w:lang w:val="sv-SE"/>
        </w:rPr>
        <w:t>Co</w:t>
      </w:r>
      <w:r w:rsidRPr="00B20EC3">
        <w:rPr>
          <w:color w:val="302D55"/>
          <w:lang w:val="sv-SE"/>
        </w:rPr>
        <w:t>al</w:t>
      </w:r>
      <w:r>
        <w:rPr>
          <w:color w:val="302D55"/>
          <w:lang w:val="sv-SE"/>
        </w:rPr>
        <w:t>pool Pharmacy</w:t>
      </w:r>
      <w:r w:rsidR="00871550">
        <w:rPr>
          <w:color w:val="302D55"/>
        </w:rPr>
        <w:tab/>
      </w:r>
    </w:p>
    <w:p w:rsidR="00090BA0" w:rsidRDefault="00090BA0" w:rsidP="009B4D3C">
      <w:pPr>
        <w:rPr>
          <w:color w:val="302D55"/>
        </w:rPr>
      </w:pPr>
      <w:r>
        <w:rPr>
          <w:color w:val="302D55"/>
        </w:rPr>
        <w:t>Abs Bashir</w:t>
      </w:r>
      <w:r w:rsidRPr="00B20EC3">
        <w:rPr>
          <w:color w:val="302D55"/>
        </w:rPr>
        <w:t xml:space="preserve"> </w:t>
      </w:r>
      <w:r>
        <w:rPr>
          <w:color w:val="302D55"/>
        </w:rPr>
        <w:t xml:space="preserve">– </w:t>
      </w:r>
      <w:proofErr w:type="spellStart"/>
      <w:r>
        <w:rPr>
          <w:color w:val="302D55"/>
        </w:rPr>
        <w:t>AIMp</w:t>
      </w:r>
      <w:proofErr w:type="spellEnd"/>
      <w:r>
        <w:rPr>
          <w:color w:val="302D55"/>
        </w:rPr>
        <w:tab/>
      </w:r>
      <w:r>
        <w:rPr>
          <w:color w:val="302D55"/>
        </w:rPr>
        <w:tab/>
      </w:r>
      <w:r>
        <w:rPr>
          <w:color w:val="302D55"/>
        </w:rPr>
        <w:tab/>
      </w:r>
      <w:r>
        <w:rPr>
          <w:color w:val="302D55"/>
        </w:rPr>
        <w:tab/>
      </w:r>
      <w:r w:rsidR="00DE04AA" w:rsidRPr="00B20EC3">
        <w:rPr>
          <w:color w:val="302D55"/>
        </w:rPr>
        <w:t xml:space="preserve"> </w:t>
      </w:r>
      <w:r w:rsidR="00E078BB">
        <w:rPr>
          <w:color w:val="302D55"/>
        </w:rPr>
        <w:tab/>
      </w:r>
      <w:proofErr w:type="spellStart"/>
      <w:r w:rsidRPr="00B20EC3">
        <w:rPr>
          <w:color w:val="302D55"/>
        </w:rPr>
        <w:t>Jyoti</w:t>
      </w:r>
      <w:proofErr w:type="spellEnd"/>
      <w:r w:rsidRPr="00B20EC3">
        <w:rPr>
          <w:color w:val="302D55"/>
        </w:rPr>
        <w:t xml:space="preserve"> </w:t>
      </w:r>
      <w:proofErr w:type="spellStart"/>
      <w:r w:rsidRPr="00B20EC3">
        <w:rPr>
          <w:color w:val="302D55"/>
        </w:rPr>
        <w:t>Vaduku</w:t>
      </w:r>
      <w:r>
        <w:rPr>
          <w:color w:val="302D55"/>
        </w:rPr>
        <w:t>l</w:t>
      </w:r>
      <w:proofErr w:type="spellEnd"/>
      <w:r>
        <w:rPr>
          <w:color w:val="302D55"/>
        </w:rPr>
        <w:t xml:space="preserve">, </w:t>
      </w:r>
      <w:r w:rsidRPr="00B20EC3">
        <w:rPr>
          <w:color w:val="302D55"/>
        </w:rPr>
        <w:t>- CCA Lloyds</w:t>
      </w:r>
      <w:r>
        <w:rPr>
          <w:color w:val="302D55"/>
        </w:rPr>
        <w:tab/>
      </w:r>
      <w:r>
        <w:rPr>
          <w:color w:val="302D55"/>
        </w:rPr>
        <w:tab/>
      </w:r>
    </w:p>
    <w:p w:rsidR="00C045E7" w:rsidRPr="00B20EC3" w:rsidRDefault="00E078BB" w:rsidP="009B4D3C">
      <w:pPr>
        <w:rPr>
          <w:color w:val="302D55"/>
        </w:rPr>
      </w:pPr>
      <w:r w:rsidRPr="00B20EC3">
        <w:rPr>
          <w:color w:val="302D55"/>
          <w:lang w:val="sv-SE"/>
        </w:rPr>
        <w:t>Jan Nicholls - CO</w:t>
      </w:r>
      <w:r w:rsidRPr="00B20EC3">
        <w:rPr>
          <w:color w:val="302D55"/>
        </w:rPr>
        <w:tab/>
      </w:r>
      <w:r w:rsidR="00DA40D3" w:rsidRPr="00B20EC3">
        <w:rPr>
          <w:color w:val="302D55"/>
        </w:rPr>
        <w:tab/>
      </w:r>
      <w:r w:rsidR="00DA40D3" w:rsidRPr="00B20EC3">
        <w:rPr>
          <w:color w:val="302D55"/>
        </w:rPr>
        <w:tab/>
      </w:r>
      <w:r w:rsidR="00426F5C" w:rsidRPr="00B20EC3">
        <w:rPr>
          <w:color w:val="302D55"/>
        </w:rPr>
        <w:t xml:space="preserve"> </w:t>
      </w:r>
    </w:p>
    <w:p w:rsidR="004C249B" w:rsidRDefault="004C249B" w:rsidP="009B4D3C">
      <w:pPr>
        <w:rPr>
          <w:color w:val="302D55"/>
        </w:rPr>
      </w:pPr>
    </w:p>
    <w:p w:rsidR="00E1477F" w:rsidRDefault="00E1477F" w:rsidP="009B4D3C">
      <w:pPr>
        <w:rPr>
          <w:color w:val="302D55"/>
        </w:rPr>
      </w:pPr>
      <w:r w:rsidRPr="00B20EC3">
        <w:rPr>
          <w:color w:val="302D55"/>
        </w:rPr>
        <w:t>WCCG</w:t>
      </w:r>
      <w:r w:rsidR="00DA40D3" w:rsidRPr="00B20EC3">
        <w:rPr>
          <w:color w:val="302D55"/>
        </w:rPr>
        <w:t>:</w:t>
      </w:r>
      <w:r w:rsidR="00FD661A" w:rsidRPr="00B20EC3">
        <w:rPr>
          <w:color w:val="302D55"/>
        </w:rPr>
        <w:t xml:space="preserve"> </w:t>
      </w:r>
      <w:proofErr w:type="spellStart"/>
      <w:r w:rsidR="006D122F" w:rsidRPr="00B20EC3">
        <w:rPr>
          <w:color w:val="302D55"/>
        </w:rPr>
        <w:t>Hema</w:t>
      </w:r>
      <w:proofErr w:type="spellEnd"/>
      <w:r w:rsidR="006D122F" w:rsidRPr="00B20EC3">
        <w:rPr>
          <w:color w:val="302D55"/>
        </w:rPr>
        <w:t xml:space="preserve"> Patel</w:t>
      </w:r>
    </w:p>
    <w:p w:rsidR="00090BA0" w:rsidRDefault="00090BA0" w:rsidP="009B4D3C">
      <w:pPr>
        <w:rPr>
          <w:color w:val="302D55"/>
          <w:lang w:val="sv-SE"/>
        </w:rPr>
      </w:pPr>
      <w:r>
        <w:rPr>
          <w:color w:val="302D55"/>
        </w:rPr>
        <w:t>PH: Paulette Myers, Nicola Morris</w:t>
      </w:r>
    </w:p>
    <w:p w:rsidR="00DE04AA" w:rsidRPr="00DE04AA" w:rsidRDefault="00DE04AA" w:rsidP="009B4D3C">
      <w:pPr>
        <w:rPr>
          <w:color w:val="302D55"/>
          <w:lang w:val="sv-SE"/>
        </w:rPr>
      </w:pPr>
    </w:p>
    <w:p w:rsidR="00DA40D3" w:rsidRDefault="009B3900" w:rsidP="00A45A13">
      <w:pPr>
        <w:rPr>
          <w:color w:val="302D55"/>
          <w:lang w:val="sv-SE"/>
        </w:rPr>
      </w:pPr>
      <w:r>
        <w:rPr>
          <w:b/>
          <w:color w:val="302D55"/>
        </w:rPr>
        <w:t xml:space="preserve">Welcome and </w:t>
      </w:r>
      <w:proofErr w:type="spellStart"/>
      <w:r w:rsidR="00DA40D3" w:rsidRPr="00B20EC3">
        <w:rPr>
          <w:b/>
          <w:color w:val="302D55"/>
        </w:rPr>
        <w:t>Apolog</w:t>
      </w:r>
      <w:proofErr w:type="spellEnd"/>
      <w:r w:rsidR="00DA40D3" w:rsidRPr="00B20EC3">
        <w:rPr>
          <w:b/>
          <w:color w:val="302D55"/>
          <w:lang w:val="sv-SE"/>
        </w:rPr>
        <w:t>ies:</w:t>
      </w:r>
      <w:r w:rsidR="00C045E7" w:rsidRPr="00B20EC3">
        <w:rPr>
          <w:color w:val="302D55"/>
        </w:rPr>
        <w:t xml:space="preserve"> </w:t>
      </w:r>
      <w:r w:rsidR="00090BA0">
        <w:rPr>
          <w:color w:val="302D55"/>
        </w:rPr>
        <w:t xml:space="preserve">Liz </w:t>
      </w:r>
      <w:proofErr w:type="spellStart"/>
      <w:r w:rsidR="00090BA0">
        <w:rPr>
          <w:color w:val="302D55"/>
        </w:rPr>
        <w:t>Mcpherson</w:t>
      </w:r>
      <w:proofErr w:type="spellEnd"/>
      <w:r w:rsidR="00090BA0">
        <w:rPr>
          <w:color w:val="302D55"/>
        </w:rPr>
        <w:t xml:space="preserve">, </w:t>
      </w:r>
      <w:proofErr w:type="spellStart"/>
      <w:r w:rsidR="00090BA0" w:rsidRPr="00B20EC3">
        <w:rPr>
          <w:color w:val="302D55"/>
        </w:rPr>
        <w:t>Harj</w:t>
      </w:r>
      <w:proofErr w:type="spellEnd"/>
      <w:r w:rsidR="00090BA0" w:rsidRPr="00B20EC3">
        <w:rPr>
          <w:color w:val="302D55"/>
        </w:rPr>
        <w:t xml:space="preserve"> </w:t>
      </w:r>
      <w:proofErr w:type="spellStart"/>
      <w:r w:rsidR="00090BA0" w:rsidRPr="00B20EC3">
        <w:rPr>
          <w:color w:val="302D55"/>
        </w:rPr>
        <w:t>Sadhra</w:t>
      </w:r>
      <w:proofErr w:type="spellEnd"/>
      <w:r w:rsidR="00817DE3">
        <w:rPr>
          <w:color w:val="302D55"/>
        </w:rPr>
        <w:t xml:space="preserve">, </w:t>
      </w:r>
      <w:proofErr w:type="spellStart"/>
      <w:r w:rsidR="00090BA0" w:rsidRPr="00B20EC3">
        <w:rPr>
          <w:color w:val="302D55"/>
        </w:rPr>
        <w:t>Daljit</w:t>
      </w:r>
      <w:proofErr w:type="spellEnd"/>
      <w:r w:rsidR="00090BA0" w:rsidRPr="00B20EC3">
        <w:rPr>
          <w:color w:val="302D55"/>
        </w:rPr>
        <w:t xml:space="preserve"> Sandhu</w:t>
      </w:r>
      <w:r w:rsidR="00871550">
        <w:rPr>
          <w:color w:val="302D55"/>
        </w:rPr>
        <w:t xml:space="preserve">, </w:t>
      </w:r>
      <w:r w:rsidR="00781599" w:rsidRPr="00B20EC3">
        <w:rPr>
          <w:color w:val="302D55"/>
          <w:lang w:val="sv-SE"/>
        </w:rPr>
        <w:t>Paul Gnosill</w:t>
      </w:r>
      <w:r w:rsidR="00EC6556" w:rsidRPr="00B20EC3">
        <w:rPr>
          <w:color w:val="302D55"/>
        </w:rPr>
        <w:t xml:space="preserve">, </w:t>
      </w:r>
      <w:r w:rsidR="00DE04AA" w:rsidRPr="00B20EC3">
        <w:rPr>
          <w:color w:val="302D55"/>
          <w:lang w:val="sv-SE"/>
        </w:rPr>
        <w:t>Jyoti Saini</w:t>
      </w:r>
    </w:p>
    <w:p w:rsidR="00DA40D3" w:rsidRDefault="00DA40D3" w:rsidP="00A45A13">
      <w:pPr>
        <w:rPr>
          <w:color w:val="302D55"/>
        </w:rPr>
      </w:pPr>
    </w:p>
    <w:p w:rsidR="00090BA0" w:rsidRDefault="00090BA0" w:rsidP="00A45A13">
      <w:pPr>
        <w:rPr>
          <w:color w:val="302D55"/>
        </w:rPr>
      </w:pPr>
      <w:r>
        <w:rPr>
          <w:color w:val="302D55"/>
        </w:rPr>
        <w:t>The meeting was preceded by planning groups.</w:t>
      </w:r>
    </w:p>
    <w:p w:rsidR="00090BA0" w:rsidRDefault="00090BA0" w:rsidP="00A45A13">
      <w:pPr>
        <w:rPr>
          <w:color w:val="302D55"/>
        </w:rPr>
      </w:pPr>
    </w:p>
    <w:p w:rsidR="00090BA0" w:rsidRDefault="00090BA0" w:rsidP="00A45A13">
      <w:pPr>
        <w:rPr>
          <w:color w:val="302D55"/>
        </w:rPr>
      </w:pPr>
      <w:r w:rsidRPr="00090BA0">
        <w:rPr>
          <w:b/>
          <w:color w:val="302D55"/>
        </w:rPr>
        <w:t>Update on Smoking Cessation and Tobacco Control</w:t>
      </w:r>
      <w:r>
        <w:rPr>
          <w:color w:val="302D55"/>
        </w:rPr>
        <w:t xml:space="preserve"> - Dr Myers and Nicola Morris. </w:t>
      </w:r>
    </w:p>
    <w:p w:rsidR="00090BA0" w:rsidRDefault="00090BA0" w:rsidP="00090BA0">
      <w:pPr>
        <w:pStyle w:val="ListParagraph"/>
        <w:numPr>
          <w:ilvl w:val="0"/>
          <w:numId w:val="42"/>
        </w:numPr>
        <w:rPr>
          <w:color w:val="302D55"/>
        </w:rPr>
      </w:pPr>
      <w:r w:rsidRPr="00090BA0">
        <w:rPr>
          <w:color w:val="302D55"/>
        </w:rPr>
        <w:t>Although the perception is that client numbers are falling, smokers are four times more likely to quit with support</w:t>
      </w:r>
      <w:r>
        <w:rPr>
          <w:color w:val="302D55"/>
        </w:rPr>
        <w:t>,</w:t>
      </w:r>
      <w:r w:rsidRPr="00090BA0">
        <w:rPr>
          <w:color w:val="302D55"/>
        </w:rPr>
        <w:t xml:space="preserve"> </w:t>
      </w:r>
    </w:p>
    <w:p w:rsidR="00090BA0" w:rsidRDefault="00090BA0" w:rsidP="00090BA0">
      <w:pPr>
        <w:pStyle w:val="ListParagraph"/>
        <w:numPr>
          <w:ilvl w:val="0"/>
          <w:numId w:val="42"/>
        </w:numPr>
        <w:rPr>
          <w:color w:val="302D55"/>
        </w:rPr>
      </w:pPr>
      <w:r w:rsidRPr="00090BA0">
        <w:rPr>
          <w:color w:val="302D55"/>
        </w:rPr>
        <w:t>Use of illicit and counterfeit tobacco is on the increase, risk of unknown ingredients and effects on health,</w:t>
      </w:r>
      <w:r>
        <w:rPr>
          <w:color w:val="302D55"/>
        </w:rPr>
        <w:t xml:space="preserve"> loss of tax revenue,</w:t>
      </w:r>
    </w:p>
    <w:p w:rsidR="00090BA0" w:rsidRDefault="00090BA0" w:rsidP="00090BA0">
      <w:pPr>
        <w:pStyle w:val="ListParagraph"/>
        <w:numPr>
          <w:ilvl w:val="0"/>
          <w:numId w:val="42"/>
        </w:numPr>
        <w:rPr>
          <w:color w:val="302D55"/>
        </w:rPr>
      </w:pPr>
      <w:r>
        <w:rPr>
          <w:color w:val="302D55"/>
        </w:rPr>
        <w:t>Increase in E-cigarettes, long term effects unknown,</w:t>
      </w:r>
    </w:p>
    <w:p w:rsidR="00090BA0" w:rsidRDefault="00090BA0" w:rsidP="00090BA0">
      <w:pPr>
        <w:pStyle w:val="ListParagraph"/>
        <w:numPr>
          <w:ilvl w:val="0"/>
          <w:numId w:val="42"/>
        </w:numPr>
        <w:rPr>
          <w:color w:val="302D55"/>
        </w:rPr>
      </w:pPr>
      <w:r>
        <w:rPr>
          <w:color w:val="302D55"/>
        </w:rPr>
        <w:t>6 providers across the borough,</w:t>
      </w:r>
    </w:p>
    <w:p w:rsidR="00090BA0" w:rsidRDefault="00090BA0" w:rsidP="00090BA0">
      <w:pPr>
        <w:pStyle w:val="ListParagraph"/>
        <w:numPr>
          <w:ilvl w:val="0"/>
          <w:numId w:val="42"/>
        </w:numPr>
        <w:rPr>
          <w:color w:val="302D55"/>
        </w:rPr>
      </w:pPr>
      <w:r>
        <w:rPr>
          <w:color w:val="302D55"/>
        </w:rPr>
        <w:t>Map updated monthly contains opening hours,</w:t>
      </w:r>
    </w:p>
    <w:p w:rsidR="00090BA0" w:rsidRDefault="00090BA0" w:rsidP="00090BA0">
      <w:pPr>
        <w:pStyle w:val="ListParagraph"/>
        <w:numPr>
          <w:ilvl w:val="0"/>
          <w:numId w:val="42"/>
        </w:numPr>
        <w:rPr>
          <w:color w:val="302D55"/>
        </w:rPr>
      </w:pPr>
      <w:r>
        <w:rPr>
          <w:color w:val="302D55"/>
        </w:rPr>
        <w:t>Pregnant women access the service after 12 weeks, include leaflet with pregnancy test kits?</w:t>
      </w:r>
    </w:p>
    <w:p w:rsidR="00090BA0" w:rsidRDefault="004C249B" w:rsidP="00090BA0">
      <w:pPr>
        <w:pStyle w:val="ListParagraph"/>
        <w:numPr>
          <w:ilvl w:val="0"/>
          <w:numId w:val="42"/>
        </w:numPr>
        <w:rPr>
          <w:color w:val="302D55"/>
        </w:rPr>
      </w:pPr>
      <w:proofErr w:type="spellStart"/>
      <w:r>
        <w:rPr>
          <w:color w:val="302D55"/>
        </w:rPr>
        <w:t>eCig</w:t>
      </w:r>
      <w:proofErr w:type="spellEnd"/>
      <w:r>
        <w:rPr>
          <w:color w:val="302D55"/>
        </w:rPr>
        <w:t xml:space="preserve"> users welcome in the service – not an end point</w:t>
      </w:r>
    </w:p>
    <w:p w:rsidR="00093157" w:rsidRDefault="00093157" w:rsidP="00090BA0">
      <w:pPr>
        <w:pStyle w:val="ListParagraph"/>
        <w:numPr>
          <w:ilvl w:val="0"/>
          <w:numId w:val="42"/>
        </w:numPr>
        <w:rPr>
          <w:color w:val="302D55"/>
        </w:rPr>
      </w:pPr>
      <w:r>
        <w:rPr>
          <w:color w:val="302D55"/>
        </w:rPr>
        <w:t xml:space="preserve">Shisha update </w:t>
      </w:r>
    </w:p>
    <w:p w:rsidR="004C249B" w:rsidRDefault="004C249B" w:rsidP="00090BA0">
      <w:pPr>
        <w:pStyle w:val="ListParagraph"/>
        <w:numPr>
          <w:ilvl w:val="0"/>
          <w:numId w:val="42"/>
        </w:numPr>
        <w:rPr>
          <w:color w:val="302D55"/>
        </w:rPr>
      </w:pPr>
      <w:r>
        <w:rPr>
          <w:color w:val="302D55"/>
        </w:rPr>
        <w:t xml:space="preserve">Pharmacists encouraged to identify </w:t>
      </w:r>
      <w:r w:rsidR="005D0FA8">
        <w:rPr>
          <w:color w:val="302D55"/>
        </w:rPr>
        <w:t xml:space="preserve">smokers </w:t>
      </w:r>
      <w:r>
        <w:rPr>
          <w:color w:val="302D55"/>
        </w:rPr>
        <w:t xml:space="preserve">and </w:t>
      </w:r>
      <w:r w:rsidR="00093157">
        <w:rPr>
          <w:color w:val="302D55"/>
        </w:rPr>
        <w:t xml:space="preserve">provide brief advice and </w:t>
      </w:r>
      <w:r>
        <w:rPr>
          <w:color w:val="302D55"/>
        </w:rPr>
        <w:t>refer</w:t>
      </w:r>
      <w:r w:rsidR="00093157">
        <w:rPr>
          <w:color w:val="302D55"/>
        </w:rPr>
        <w:t>rals</w:t>
      </w:r>
      <w:r>
        <w:rPr>
          <w:color w:val="302D55"/>
        </w:rPr>
        <w:t>.</w:t>
      </w:r>
    </w:p>
    <w:p w:rsidR="00D6762A" w:rsidRDefault="00D6762A" w:rsidP="00D6762A">
      <w:pPr>
        <w:pStyle w:val="ListParagraph"/>
        <w:rPr>
          <w:color w:val="302D55"/>
        </w:rPr>
      </w:pPr>
    </w:p>
    <w:p w:rsidR="00274EBF" w:rsidRPr="00274EBF" w:rsidRDefault="00274EBF" w:rsidP="00274EBF">
      <w:pPr>
        <w:rPr>
          <w:color w:val="302D55"/>
        </w:rPr>
      </w:pPr>
      <w:r>
        <w:rPr>
          <w:color w:val="302D55"/>
        </w:rPr>
        <w:t>An electronic copy of the analyses shared with t</w:t>
      </w:r>
      <w:r w:rsidR="00D6762A">
        <w:rPr>
          <w:color w:val="302D55"/>
        </w:rPr>
        <w:t xml:space="preserve">he group will be placed in the </w:t>
      </w:r>
      <w:proofErr w:type="spellStart"/>
      <w:r w:rsidR="00D6762A">
        <w:rPr>
          <w:color w:val="302D55"/>
        </w:rPr>
        <w:t>D</w:t>
      </w:r>
      <w:r>
        <w:rPr>
          <w:color w:val="302D55"/>
        </w:rPr>
        <w:t>Bx</w:t>
      </w:r>
      <w:proofErr w:type="spellEnd"/>
      <w:r>
        <w:rPr>
          <w:color w:val="302D55"/>
        </w:rPr>
        <w:t xml:space="preserve"> as soon as available. </w:t>
      </w:r>
    </w:p>
    <w:p w:rsidR="00090BA0" w:rsidRPr="00B20EC3" w:rsidRDefault="00090BA0" w:rsidP="00A45A13">
      <w:pPr>
        <w:rPr>
          <w:color w:val="302D55"/>
        </w:rPr>
      </w:pPr>
    </w:p>
    <w:p w:rsidR="00B61FAB" w:rsidRDefault="00871550" w:rsidP="00B61FAB">
      <w:pPr>
        <w:rPr>
          <w:color w:val="302D55"/>
        </w:rPr>
      </w:pPr>
      <w:r>
        <w:rPr>
          <w:color w:val="302D55"/>
        </w:rPr>
        <w:t>T</w:t>
      </w:r>
      <w:r w:rsidR="00B61FAB" w:rsidRPr="00F0782D">
        <w:rPr>
          <w:color w:val="302D55"/>
        </w:rPr>
        <w:t xml:space="preserve">he group reviewed </w:t>
      </w:r>
      <w:r w:rsidR="00090BA0">
        <w:rPr>
          <w:b/>
          <w:color w:val="302D55"/>
        </w:rPr>
        <w:t>March</w:t>
      </w:r>
      <w:r w:rsidR="00B61FAB" w:rsidRPr="00F0782D">
        <w:rPr>
          <w:b/>
          <w:color w:val="302D55"/>
        </w:rPr>
        <w:t xml:space="preserve"> notes</w:t>
      </w:r>
      <w:r>
        <w:rPr>
          <w:color w:val="302D55"/>
        </w:rPr>
        <w:t xml:space="preserve"> </w:t>
      </w:r>
      <w:r w:rsidR="00723CBA">
        <w:rPr>
          <w:color w:val="302D55"/>
        </w:rPr>
        <w:t xml:space="preserve">with updates. </w:t>
      </w:r>
      <w:r w:rsidR="00B61FAB">
        <w:rPr>
          <w:color w:val="302D55"/>
        </w:rPr>
        <w:t xml:space="preserve">There were no amendments. </w:t>
      </w:r>
    </w:p>
    <w:p w:rsidR="00B61FAB" w:rsidRDefault="00B61FAB" w:rsidP="00781599">
      <w:pPr>
        <w:rPr>
          <w:b/>
          <w:color w:val="302D55"/>
          <w:lang w:val="sv-SE"/>
        </w:rPr>
      </w:pPr>
    </w:p>
    <w:p w:rsidR="008767E3" w:rsidRDefault="008767E3" w:rsidP="00781599">
      <w:pPr>
        <w:rPr>
          <w:b/>
          <w:color w:val="302D55"/>
          <w:lang w:val="sv-SE"/>
        </w:rPr>
      </w:pPr>
      <w:r w:rsidRPr="00274557">
        <w:rPr>
          <w:b/>
          <w:color w:val="302D55"/>
          <w:lang w:val="sv-SE"/>
        </w:rPr>
        <w:t>Actions</w:t>
      </w:r>
      <w:r w:rsidR="00274557" w:rsidRPr="00274557">
        <w:rPr>
          <w:b/>
          <w:color w:val="302D55"/>
          <w:lang w:val="sv-SE"/>
        </w:rPr>
        <w:t xml:space="preserve"> &amp; </w:t>
      </w:r>
      <w:r w:rsidRPr="00274557">
        <w:rPr>
          <w:b/>
          <w:color w:val="302D55"/>
          <w:lang w:val="sv-SE"/>
        </w:rPr>
        <w:t>Matters Arising</w:t>
      </w:r>
    </w:p>
    <w:p w:rsidR="00D87B14" w:rsidRDefault="00723CBA" w:rsidP="00781599">
      <w:pPr>
        <w:rPr>
          <w:b/>
          <w:color w:val="302D55"/>
          <w:lang w:val="sv-SE"/>
        </w:rPr>
      </w:pPr>
      <w:r>
        <w:rPr>
          <w:b/>
          <w:color w:val="302D55"/>
          <w:lang w:val="sv-SE"/>
        </w:rPr>
        <w:t>M</w:t>
      </w:r>
      <w:r w:rsidR="00090BA0">
        <w:rPr>
          <w:b/>
          <w:color w:val="302D55"/>
          <w:lang w:val="sv-SE"/>
        </w:rPr>
        <w:t>EC</w:t>
      </w:r>
      <w:r w:rsidR="00D87B14">
        <w:rPr>
          <w:b/>
          <w:color w:val="302D55"/>
          <w:lang w:val="sv-SE"/>
        </w:rPr>
        <w:t>S</w:t>
      </w:r>
      <w:r w:rsidR="002E05DC">
        <w:rPr>
          <w:b/>
          <w:color w:val="302D55"/>
          <w:lang w:val="sv-SE"/>
        </w:rPr>
        <w:t xml:space="preserve"> </w:t>
      </w:r>
      <w:r w:rsidR="002E05DC" w:rsidRPr="002E05DC">
        <w:rPr>
          <w:color w:val="302D55"/>
          <w:lang w:val="sv-SE"/>
        </w:rPr>
        <w:t xml:space="preserve">- </w:t>
      </w:r>
      <w:r w:rsidR="002E05DC">
        <w:rPr>
          <w:color w:val="302D55"/>
          <w:lang w:val="sv-SE"/>
        </w:rPr>
        <w:t>below</w:t>
      </w:r>
    </w:p>
    <w:p w:rsidR="009A63AC" w:rsidRDefault="009A63AC" w:rsidP="00781599">
      <w:pPr>
        <w:rPr>
          <w:b/>
          <w:color w:val="302D55"/>
          <w:lang w:val="sv-SE"/>
        </w:rPr>
      </w:pPr>
    </w:p>
    <w:p w:rsidR="009A63AC" w:rsidRDefault="009A63AC" w:rsidP="009A63AC">
      <w:pPr>
        <w:rPr>
          <w:color w:val="302D55"/>
        </w:rPr>
      </w:pPr>
      <w:r w:rsidRPr="002241EE">
        <w:rPr>
          <w:b/>
          <w:color w:val="302D55"/>
        </w:rPr>
        <w:t>CCG Update</w:t>
      </w:r>
      <w:r w:rsidR="002241EE" w:rsidRPr="002241EE">
        <w:rPr>
          <w:b/>
          <w:color w:val="302D55"/>
        </w:rPr>
        <w:t>/Medicines Management</w:t>
      </w:r>
      <w:r w:rsidR="002241EE">
        <w:rPr>
          <w:color w:val="302D55"/>
        </w:rPr>
        <w:t xml:space="preserve"> </w:t>
      </w:r>
      <w:r w:rsidRPr="00B61FAB">
        <w:rPr>
          <w:color w:val="302D55"/>
        </w:rPr>
        <w:t>–</w:t>
      </w:r>
      <w:r>
        <w:rPr>
          <w:b/>
          <w:color w:val="302D55"/>
        </w:rPr>
        <w:t xml:space="preserve"> </w:t>
      </w:r>
      <w:proofErr w:type="spellStart"/>
      <w:r w:rsidRPr="00B20EC3">
        <w:rPr>
          <w:color w:val="302D55"/>
        </w:rPr>
        <w:t>Hema</w:t>
      </w:r>
      <w:proofErr w:type="spellEnd"/>
      <w:r>
        <w:rPr>
          <w:color w:val="302D55"/>
        </w:rPr>
        <w:t xml:space="preserve"> Patel</w:t>
      </w:r>
    </w:p>
    <w:p w:rsidR="00274EBF" w:rsidRPr="00D6762A" w:rsidRDefault="00274EBF" w:rsidP="009A63AC">
      <w:pPr>
        <w:rPr>
          <w:b/>
          <w:color w:val="302D55"/>
        </w:rPr>
      </w:pPr>
      <w:r w:rsidRPr="00D6762A">
        <w:rPr>
          <w:b/>
          <w:color w:val="302D55"/>
        </w:rPr>
        <w:t xml:space="preserve">There have </w:t>
      </w:r>
      <w:r w:rsidR="00D6762A">
        <w:rPr>
          <w:b/>
          <w:color w:val="302D55"/>
        </w:rPr>
        <w:t xml:space="preserve">still </w:t>
      </w:r>
      <w:r w:rsidRPr="00D6762A">
        <w:rPr>
          <w:b/>
          <w:color w:val="302D55"/>
        </w:rPr>
        <w:t>been no payments since Octob</w:t>
      </w:r>
      <w:r w:rsidR="00D6762A">
        <w:rPr>
          <w:b/>
          <w:color w:val="302D55"/>
        </w:rPr>
        <w:t>er due to IT difficulties at LA (Janice Rowley).</w:t>
      </w:r>
    </w:p>
    <w:p w:rsidR="000F1F9C" w:rsidRPr="002241EE" w:rsidRDefault="000F1F9C" w:rsidP="00804A05">
      <w:pPr>
        <w:rPr>
          <w:b/>
          <w:color w:val="403152" w:themeColor="accent4" w:themeShade="80"/>
          <w:lang w:val="sv-SE"/>
        </w:rPr>
      </w:pPr>
    </w:p>
    <w:p w:rsidR="00D6762A" w:rsidRDefault="00D6762A" w:rsidP="00804A05">
      <w:pPr>
        <w:rPr>
          <w:b/>
          <w:color w:val="302D55"/>
          <w:lang w:val="sv-SE"/>
        </w:rPr>
      </w:pPr>
      <w:r>
        <w:rPr>
          <w:b/>
          <w:color w:val="302D55"/>
          <w:lang w:val="sv-SE"/>
        </w:rPr>
        <w:t>PH Campaigns</w:t>
      </w:r>
    </w:p>
    <w:p w:rsidR="00D6762A" w:rsidRDefault="00D6762A" w:rsidP="00804A05">
      <w:pPr>
        <w:rPr>
          <w:color w:val="302D55"/>
          <w:lang w:val="sv-SE"/>
        </w:rPr>
      </w:pPr>
      <w:r>
        <w:rPr>
          <w:color w:val="302D55"/>
          <w:lang w:val="sv-SE"/>
        </w:rPr>
        <w:t xml:space="preserve">Cancer screening, </w:t>
      </w:r>
      <w:r w:rsidR="00093157">
        <w:rPr>
          <w:color w:val="302D55"/>
          <w:lang w:val="sv-SE"/>
        </w:rPr>
        <w:t xml:space="preserve">package arriving </w:t>
      </w:r>
      <w:r>
        <w:rPr>
          <w:color w:val="302D55"/>
          <w:lang w:val="sv-SE"/>
        </w:rPr>
        <w:t>end April.</w:t>
      </w:r>
    </w:p>
    <w:p w:rsidR="00D6762A" w:rsidRDefault="00D6762A" w:rsidP="00804A05">
      <w:pPr>
        <w:rPr>
          <w:color w:val="302D55"/>
          <w:lang w:val="sv-SE"/>
        </w:rPr>
      </w:pPr>
    </w:p>
    <w:p w:rsidR="00D6762A" w:rsidRPr="00D6762A" w:rsidRDefault="00D6762A" w:rsidP="00804A05">
      <w:pPr>
        <w:rPr>
          <w:b/>
          <w:color w:val="302D55"/>
          <w:lang w:val="sv-SE"/>
        </w:rPr>
      </w:pPr>
      <w:r w:rsidRPr="00D6762A">
        <w:rPr>
          <w:b/>
          <w:color w:val="302D55"/>
          <w:lang w:val="sv-SE"/>
        </w:rPr>
        <w:t>Flu</w:t>
      </w:r>
    </w:p>
    <w:p w:rsidR="00D6762A" w:rsidRDefault="00D6762A" w:rsidP="00804A05">
      <w:pPr>
        <w:rPr>
          <w:color w:val="302D55"/>
          <w:lang w:val="sv-SE"/>
        </w:rPr>
      </w:pPr>
      <w:r>
        <w:rPr>
          <w:color w:val="302D55"/>
          <w:lang w:val="sv-SE"/>
        </w:rPr>
        <w:t xml:space="preserve">Overall figures down on last year, though no as marked as some areas. </w:t>
      </w:r>
      <w:r w:rsidR="002B08A9">
        <w:rPr>
          <w:color w:val="302D55"/>
          <w:lang w:val="sv-SE"/>
        </w:rPr>
        <w:t>F</w:t>
      </w:r>
      <w:r>
        <w:rPr>
          <w:color w:val="302D55"/>
          <w:lang w:val="sv-SE"/>
        </w:rPr>
        <w:t>irst ’flu group July to facilitate earlier planning. Signs +ve for pharmacy service.</w:t>
      </w:r>
    </w:p>
    <w:p w:rsidR="0062425F" w:rsidRDefault="0062425F" w:rsidP="00804A05">
      <w:pPr>
        <w:rPr>
          <w:b/>
          <w:color w:val="302D55"/>
          <w:lang w:val="sv-SE"/>
        </w:rPr>
      </w:pPr>
    </w:p>
    <w:p w:rsidR="00D6762A" w:rsidRPr="0062425F" w:rsidRDefault="0062425F" w:rsidP="00804A05">
      <w:pPr>
        <w:rPr>
          <w:b/>
          <w:color w:val="302D55"/>
          <w:lang w:val="sv-SE"/>
        </w:rPr>
      </w:pPr>
      <w:r w:rsidRPr="0062425F">
        <w:rPr>
          <w:b/>
          <w:color w:val="302D55"/>
          <w:lang w:val="sv-SE"/>
        </w:rPr>
        <w:t>MECS</w:t>
      </w:r>
    </w:p>
    <w:p w:rsidR="006E67A8" w:rsidRDefault="00D6762A" w:rsidP="0062425F">
      <w:pPr>
        <w:rPr>
          <w:color w:val="302D55"/>
          <w:lang w:val="sv-SE"/>
        </w:rPr>
      </w:pPr>
      <w:r>
        <w:rPr>
          <w:color w:val="302D55"/>
          <w:lang w:val="sv-SE"/>
        </w:rPr>
        <w:t xml:space="preserve">Hema’s colleague Bethan </w:t>
      </w:r>
      <w:r w:rsidR="005D0FA8">
        <w:rPr>
          <w:color w:val="302D55"/>
          <w:lang w:val="sv-SE"/>
        </w:rPr>
        <w:t xml:space="preserve">Emberton </w:t>
      </w:r>
      <w:r>
        <w:rPr>
          <w:color w:val="302D55"/>
          <w:lang w:val="sv-SE"/>
        </w:rPr>
        <w:t xml:space="preserve">arived to cover MECS. </w:t>
      </w:r>
      <w:r w:rsidR="006E67A8">
        <w:rPr>
          <w:color w:val="302D55"/>
          <w:lang w:val="sv-SE"/>
        </w:rPr>
        <w:t>T</w:t>
      </w:r>
      <w:r>
        <w:rPr>
          <w:color w:val="302D55"/>
          <w:lang w:val="sv-SE"/>
        </w:rPr>
        <w:t>he fee reflects expected activity ~ 1000/annum and extended formulary compared to Wolves</w:t>
      </w:r>
      <w:r w:rsidR="006E67A8">
        <w:rPr>
          <w:color w:val="302D55"/>
          <w:lang w:val="sv-SE"/>
        </w:rPr>
        <w:t xml:space="preserve"> offering more scope</w:t>
      </w:r>
      <w:r>
        <w:rPr>
          <w:color w:val="302D55"/>
          <w:lang w:val="sv-SE"/>
        </w:rPr>
        <w:t xml:space="preserve">. There is no </w:t>
      </w:r>
      <w:r>
        <w:rPr>
          <w:color w:val="302D55"/>
          <w:lang w:val="sv-SE"/>
        </w:rPr>
        <w:lastRenderedPageBreak/>
        <w:t xml:space="preserve">possibility of an increase to the £2.50 the LPC </w:t>
      </w:r>
      <w:r w:rsidR="00072662">
        <w:rPr>
          <w:color w:val="302D55"/>
          <w:lang w:val="sv-SE"/>
        </w:rPr>
        <w:t>w</w:t>
      </w:r>
      <w:r w:rsidR="006E67A8">
        <w:rPr>
          <w:color w:val="302D55"/>
          <w:lang w:val="sv-SE"/>
        </w:rPr>
        <w:t xml:space="preserve">ould accept as the budget has been sourced from savings in the opthalmic services. </w:t>
      </w:r>
    </w:p>
    <w:p w:rsidR="006E67A8" w:rsidRDefault="006E67A8" w:rsidP="0062425F">
      <w:pPr>
        <w:rPr>
          <w:color w:val="302D55"/>
          <w:lang w:val="sv-SE"/>
        </w:rPr>
      </w:pPr>
      <w:r>
        <w:rPr>
          <w:color w:val="302D55"/>
          <w:lang w:val="sv-SE"/>
        </w:rPr>
        <w:t xml:space="preserve">EoIs will be sent out to contractors following </w:t>
      </w:r>
      <w:r w:rsidR="0062425F">
        <w:rPr>
          <w:color w:val="302D55"/>
          <w:lang w:val="sv-SE"/>
        </w:rPr>
        <w:t xml:space="preserve">sign-off and </w:t>
      </w:r>
      <w:r>
        <w:rPr>
          <w:color w:val="302D55"/>
          <w:lang w:val="sv-SE"/>
        </w:rPr>
        <w:t>CC</w:t>
      </w:r>
      <w:r w:rsidR="0062425F">
        <w:rPr>
          <w:color w:val="302D55"/>
          <w:lang w:val="sv-SE"/>
        </w:rPr>
        <w:t>G</w:t>
      </w:r>
      <w:r>
        <w:rPr>
          <w:color w:val="302D55"/>
          <w:lang w:val="sv-SE"/>
        </w:rPr>
        <w:t xml:space="preserve"> guaging GP engagement</w:t>
      </w:r>
      <w:r w:rsidR="0062425F">
        <w:rPr>
          <w:color w:val="302D55"/>
          <w:lang w:val="sv-SE"/>
        </w:rPr>
        <w:t xml:space="preserve"> </w:t>
      </w:r>
      <w:r>
        <w:rPr>
          <w:color w:val="302D55"/>
          <w:lang w:val="sv-SE"/>
        </w:rPr>
        <w:t>– imminent. There is a contingency should pharmacists not embrace the service.</w:t>
      </w:r>
    </w:p>
    <w:p w:rsidR="0062425F" w:rsidRDefault="0062425F" w:rsidP="0062425F">
      <w:pPr>
        <w:rPr>
          <w:color w:val="302D55"/>
          <w:lang w:val="sv-SE"/>
        </w:rPr>
      </w:pPr>
      <w:r>
        <w:rPr>
          <w:color w:val="302D55"/>
          <w:lang w:val="sv-SE"/>
        </w:rPr>
        <w:t>LPC have yet to receive the final SLA.</w:t>
      </w:r>
    </w:p>
    <w:p w:rsidR="00381819" w:rsidRPr="00B20EC3" w:rsidRDefault="00381819" w:rsidP="00381819">
      <w:pPr>
        <w:rPr>
          <w:color w:val="302D55"/>
        </w:rPr>
      </w:pPr>
    </w:p>
    <w:p w:rsidR="00381819" w:rsidRDefault="00381819" w:rsidP="00381819">
      <w:pPr>
        <w:rPr>
          <w:b/>
          <w:color w:val="302D55"/>
        </w:rPr>
      </w:pPr>
      <w:r w:rsidRPr="00B20EC3">
        <w:rPr>
          <w:b/>
          <w:color w:val="302D55"/>
        </w:rPr>
        <w:t xml:space="preserve">Meeting </w:t>
      </w:r>
      <w:r>
        <w:rPr>
          <w:b/>
          <w:color w:val="302D55"/>
        </w:rPr>
        <w:t xml:space="preserve">&amp; </w:t>
      </w:r>
      <w:r w:rsidRPr="0062425F">
        <w:rPr>
          <w:b/>
          <w:color w:val="302D55"/>
          <w:lang w:val="sv-SE"/>
        </w:rPr>
        <w:t>Event</w:t>
      </w:r>
      <w:r>
        <w:rPr>
          <w:b/>
          <w:color w:val="302D55"/>
          <w:lang w:val="sv-SE"/>
        </w:rPr>
        <w:t xml:space="preserve"> R</w:t>
      </w:r>
      <w:proofErr w:type="spellStart"/>
      <w:r w:rsidRPr="00B20EC3">
        <w:rPr>
          <w:b/>
          <w:color w:val="302D55"/>
        </w:rPr>
        <w:t>eports</w:t>
      </w:r>
      <w:proofErr w:type="spellEnd"/>
      <w:r>
        <w:rPr>
          <w:b/>
          <w:color w:val="302D55"/>
        </w:rPr>
        <w:t xml:space="preserve"> </w:t>
      </w:r>
    </w:p>
    <w:p w:rsidR="00093157" w:rsidRDefault="0062425F" w:rsidP="0062425F">
      <w:pPr>
        <w:rPr>
          <w:color w:val="302D55"/>
          <w:lang w:val="sv-SE"/>
        </w:rPr>
      </w:pPr>
      <w:r w:rsidRPr="00381819">
        <w:rPr>
          <w:b/>
          <w:color w:val="302D55"/>
          <w:lang w:val="sv-SE"/>
        </w:rPr>
        <w:t>EPS</w:t>
      </w:r>
      <w:r w:rsidRPr="0062425F">
        <w:rPr>
          <w:color w:val="302D55"/>
          <w:lang w:val="sv-SE"/>
        </w:rPr>
        <w:t xml:space="preserve"> </w:t>
      </w:r>
    </w:p>
    <w:p w:rsidR="00093157" w:rsidRDefault="00093157" w:rsidP="0062425F">
      <w:pPr>
        <w:rPr>
          <w:color w:val="302D55"/>
          <w:lang w:val="sv-SE"/>
        </w:rPr>
      </w:pPr>
      <w:r>
        <w:rPr>
          <w:color w:val="302D55"/>
          <w:lang w:val="sv-SE"/>
        </w:rPr>
        <w:t>Para from new support officer in post:</w:t>
      </w:r>
    </w:p>
    <w:p w:rsidR="00093157" w:rsidRDefault="00093157" w:rsidP="0062425F">
      <w:pPr>
        <w:rPr>
          <w:color w:val="1F497D"/>
          <w:shd w:val="clear" w:color="auto" w:fill="FFFFFF"/>
        </w:rPr>
      </w:pPr>
      <w:r>
        <w:rPr>
          <w:color w:val="1F497D"/>
          <w:shd w:val="clear" w:color="auto" w:fill="FFFFFF"/>
        </w:rPr>
        <w:t>My name is James Walker and I am the new EPS Implementation Support Manager working with Stephen for your area. I have worked in the NHS for over 12 years now, focusing mostly on the implementation and support of primary care IT projects. Most recently, prior to joining HSCIC, I was part of the EPS implementation team at Dudley CCG in the West Midlands. My role involved introducing EPS to local GP surgeries, providing preparation guidance prior to go live, onsite support during go live, and usage support and guidance after go live. In my new role at the HSCIC I hope I can share my knowledge and experience to ensure al</w:t>
      </w:r>
      <w:r w:rsidR="005D0FA8">
        <w:rPr>
          <w:color w:val="1F497D"/>
          <w:shd w:val="clear" w:color="auto" w:fill="FFFFFF"/>
        </w:rPr>
        <w:t>l users have a positive outcome</w:t>
      </w:r>
      <w:r>
        <w:rPr>
          <w:color w:val="1F497D"/>
          <w:shd w:val="clear" w:color="auto" w:fill="FFFFFF"/>
        </w:rPr>
        <w:t xml:space="preserve"> when using EPS. If you have any queries or </w:t>
      </w:r>
      <w:proofErr w:type="gramStart"/>
      <w:r>
        <w:rPr>
          <w:color w:val="1F497D"/>
          <w:shd w:val="clear" w:color="auto" w:fill="FFFFFF"/>
        </w:rPr>
        <w:t>questions</w:t>
      </w:r>
      <w:proofErr w:type="gramEnd"/>
      <w:r>
        <w:rPr>
          <w:color w:val="1F497D"/>
          <w:shd w:val="clear" w:color="auto" w:fill="FFFFFF"/>
        </w:rPr>
        <w:t xml:space="preserve"> please don’t hesitate to contact me on the details below. I look forward to meeting and working with you all.</w:t>
      </w:r>
    </w:p>
    <w:p w:rsidR="00093157" w:rsidRDefault="00093157" w:rsidP="0062425F">
      <w:pPr>
        <w:rPr>
          <w:color w:val="302D55"/>
          <w:lang w:val="sv-SE"/>
        </w:rPr>
      </w:pPr>
    </w:p>
    <w:p w:rsidR="0062425F" w:rsidRDefault="00093157" w:rsidP="0062425F">
      <w:pPr>
        <w:rPr>
          <w:color w:val="302D55"/>
        </w:rPr>
      </w:pPr>
      <w:r w:rsidRPr="00093157">
        <w:rPr>
          <w:b/>
          <w:color w:val="302D55"/>
          <w:lang w:val="sv-SE"/>
        </w:rPr>
        <w:t>EPS Masterclass</w:t>
      </w:r>
      <w:r>
        <w:rPr>
          <w:color w:val="302D55"/>
          <w:lang w:val="sv-SE"/>
        </w:rPr>
        <w:t xml:space="preserve"> </w:t>
      </w:r>
      <w:r w:rsidR="0062425F" w:rsidRPr="0062425F">
        <w:rPr>
          <w:color w:val="302D55"/>
          <w:lang w:val="sv-SE"/>
        </w:rPr>
        <w:t>sessions had been well-attended</w:t>
      </w:r>
      <w:r w:rsidR="0062425F">
        <w:rPr>
          <w:b/>
          <w:color w:val="302D55"/>
          <w:lang w:val="sv-SE"/>
        </w:rPr>
        <w:t xml:space="preserve">, </w:t>
      </w:r>
      <w:r w:rsidR="0062425F" w:rsidRPr="0062425F">
        <w:rPr>
          <w:color w:val="302D55"/>
          <w:lang w:val="sv-SE"/>
        </w:rPr>
        <w:t xml:space="preserve">though </w:t>
      </w:r>
      <w:r w:rsidR="0062425F">
        <w:rPr>
          <w:color w:val="302D55"/>
          <w:lang w:val="sv-SE"/>
        </w:rPr>
        <w:t>perhaps not to the anticipated high standard.</w:t>
      </w:r>
      <w:r w:rsidR="0062425F" w:rsidRPr="0062425F">
        <w:rPr>
          <w:rStyle w:val="IntenseEmphasis"/>
          <w:b w:val="0"/>
          <w:outline/>
          <w:color w:val="302D55"/>
          <w:sz w:val="24"/>
          <w:szCs w:val="24"/>
          <w14:textOutline w14:w="9525" w14:cap="flat" w14:cmpd="sng" w14:algn="ctr">
            <w14:solidFill>
              <w14:srgbClr w14:val="302D55"/>
            </w14:solidFill>
            <w14:prstDash w14:val="solid"/>
            <w14:round/>
          </w14:textOutline>
          <w14:textFill>
            <w14:noFill/>
          </w14:textFill>
        </w:rPr>
        <w:t xml:space="preserve"> Action</w:t>
      </w:r>
      <w:r w:rsidR="0062425F" w:rsidRPr="0062425F">
        <w:rPr>
          <w:color w:val="302D55"/>
          <w:sz w:val="24"/>
          <w:szCs w:val="24"/>
          <w:lang w:eastAsia="en-GB"/>
        </w:rPr>
        <w:t xml:space="preserve"> </w:t>
      </w:r>
      <w:r w:rsidR="0062425F" w:rsidRPr="0062425F">
        <w:rPr>
          <w:i/>
          <w:color w:val="302D55"/>
          <w:lang w:eastAsia="en-GB"/>
        </w:rPr>
        <w:t>from March</w:t>
      </w:r>
      <w:r w:rsidR="0062425F">
        <w:rPr>
          <w:color w:val="302D55"/>
          <w:sz w:val="24"/>
          <w:szCs w:val="24"/>
          <w:lang w:eastAsia="en-GB"/>
        </w:rPr>
        <w:t xml:space="preserve"> -</w:t>
      </w:r>
      <w:r w:rsidR="0062425F" w:rsidRPr="001F5303">
        <w:rPr>
          <w:color w:val="302D55"/>
          <w:sz w:val="24"/>
          <w:szCs w:val="24"/>
          <w:lang w:eastAsia="en-GB"/>
        </w:rPr>
        <w:t xml:space="preserve"> </w:t>
      </w:r>
      <w:r w:rsidR="0062425F">
        <w:rPr>
          <w:color w:val="302D55"/>
          <w:sz w:val="24"/>
          <w:szCs w:val="24"/>
          <w:lang w:eastAsia="en-GB"/>
        </w:rPr>
        <w:t>one</w:t>
      </w:r>
      <w:r w:rsidR="0062425F">
        <w:rPr>
          <w:color w:val="302D55"/>
        </w:rPr>
        <w:t xml:space="preserve"> contractor completed the survey and indicated a desire for mentoring. This will be considered at a future meeting.</w:t>
      </w:r>
    </w:p>
    <w:p w:rsidR="0062425F" w:rsidRDefault="0062425F" w:rsidP="0062425F">
      <w:pPr>
        <w:rPr>
          <w:color w:val="302D55"/>
          <w:lang w:val="sv-SE"/>
        </w:rPr>
      </w:pPr>
    </w:p>
    <w:p w:rsidR="0062425F" w:rsidRDefault="0062425F" w:rsidP="0062425F">
      <w:pPr>
        <w:rPr>
          <w:color w:val="302D55"/>
          <w:lang w:val="sv-SE"/>
        </w:rPr>
      </w:pPr>
      <w:r w:rsidRPr="00381819">
        <w:rPr>
          <w:b/>
          <w:color w:val="302D55"/>
          <w:lang w:val="sv-SE"/>
        </w:rPr>
        <w:t xml:space="preserve">SCR </w:t>
      </w:r>
      <w:r>
        <w:rPr>
          <w:color w:val="302D55"/>
          <w:lang w:val="sv-SE"/>
        </w:rPr>
        <w:t>evenings have been arranged and place on the LPC website. Any team can book onto any event in the WM area – or more widely.</w:t>
      </w:r>
    </w:p>
    <w:p w:rsidR="003C5884" w:rsidRDefault="003C5884" w:rsidP="00804A05">
      <w:pPr>
        <w:rPr>
          <w:color w:val="302D55"/>
          <w:lang w:val="sv-SE"/>
        </w:rPr>
      </w:pPr>
    </w:p>
    <w:p w:rsidR="00D45D0E" w:rsidRPr="00D45D0E" w:rsidRDefault="00381819" w:rsidP="00804A05">
      <w:pPr>
        <w:rPr>
          <w:b/>
          <w:color w:val="302D55"/>
        </w:rPr>
      </w:pPr>
      <w:r>
        <w:rPr>
          <w:rFonts w:eastAsia="Calibri"/>
          <w:b/>
          <w:color w:val="403152" w:themeColor="accent4" w:themeShade="80"/>
        </w:rPr>
        <w:t>WM C</w:t>
      </w:r>
      <w:r w:rsidR="00D45D0E" w:rsidRPr="00D45D0E">
        <w:rPr>
          <w:rFonts w:eastAsia="Calibri"/>
          <w:b/>
          <w:color w:val="403152" w:themeColor="accent4" w:themeShade="80"/>
        </w:rPr>
        <w:t>l</w:t>
      </w:r>
      <w:r>
        <w:rPr>
          <w:rFonts w:eastAsia="Calibri"/>
          <w:b/>
          <w:color w:val="403152" w:themeColor="accent4" w:themeShade="80"/>
        </w:rPr>
        <w:t>us</w:t>
      </w:r>
      <w:r w:rsidR="00D45D0E" w:rsidRPr="00D45D0E">
        <w:rPr>
          <w:rFonts w:eastAsia="Calibri"/>
          <w:b/>
          <w:color w:val="403152" w:themeColor="accent4" w:themeShade="80"/>
        </w:rPr>
        <w:t>t</w:t>
      </w:r>
      <w:r>
        <w:rPr>
          <w:rFonts w:eastAsia="Calibri"/>
          <w:b/>
          <w:color w:val="403152" w:themeColor="accent4" w:themeShade="80"/>
        </w:rPr>
        <w:t>er</w:t>
      </w:r>
      <w:r>
        <w:rPr>
          <w:b/>
          <w:color w:val="403152" w:themeColor="accent4" w:themeShade="80"/>
        </w:rPr>
        <w:t>, 12/04</w:t>
      </w:r>
    </w:p>
    <w:p w:rsidR="001D5BCB" w:rsidRDefault="00381819" w:rsidP="00804A05">
      <w:pPr>
        <w:rPr>
          <w:color w:val="302D55"/>
        </w:rPr>
      </w:pPr>
      <w:r w:rsidRPr="00381819">
        <w:rPr>
          <w:color w:val="302D55"/>
        </w:rPr>
        <w:t>Walsal</w:t>
      </w:r>
      <w:r>
        <w:rPr>
          <w:color w:val="302D55"/>
        </w:rPr>
        <w:t>l C</w:t>
      </w:r>
      <w:r w:rsidRPr="00381819">
        <w:rPr>
          <w:color w:val="302D55"/>
        </w:rPr>
        <w:t>ollege had presented to the meeting – prospectus</w:t>
      </w:r>
      <w:r>
        <w:rPr>
          <w:color w:val="302D55"/>
        </w:rPr>
        <w:t xml:space="preserve"> on the table.</w:t>
      </w:r>
    </w:p>
    <w:p w:rsidR="00381819" w:rsidRDefault="00381819" w:rsidP="00804A05">
      <w:pPr>
        <w:rPr>
          <w:color w:val="302D55"/>
        </w:rPr>
      </w:pPr>
    </w:p>
    <w:p w:rsidR="00381819" w:rsidRPr="00381819" w:rsidRDefault="00381819" w:rsidP="00804A05">
      <w:pPr>
        <w:rPr>
          <w:color w:val="302D55"/>
        </w:rPr>
      </w:pPr>
      <w:r>
        <w:rPr>
          <w:color w:val="302D55"/>
        </w:rPr>
        <w:t xml:space="preserve">Emma Bogle, BC </w:t>
      </w:r>
      <w:proofErr w:type="spellStart"/>
      <w:r>
        <w:rPr>
          <w:color w:val="302D55"/>
        </w:rPr>
        <w:t>DoS</w:t>
      </w:r>
      <w:proofErr w:type="spellEnd"/>
      <w:r>
        <w:rPr>
          <w:color w:val="302D55"/>
        </w:rPr>
        <w:t xml:space="preserve"> Lead had also attended the Cluster meeting. There had been a discussion over CCGs (Gloucester, Sheffield) who had “flexed” the NHS111 algorithm, increasing the activity in community pharmacy with a commensurate decrease in footfall in A&amp;E and OOH services. Bethan was aware of the potential and felt it worth exploring.</w:t>
      </w:r>
    </w:p>
    <w:p w:rsidR="00381819" w:rsidRDefault="00381819" w:rsidP="00804A05">
      <w:pPr>
        <w:rPr>
          <w:color w:val="302D55"/>
        </w:rPr>
      </w:pPr>
    </w:p>
    <w:p w:rsidR="00834BC7" w:rsidRDefault="00834BC7" w:rsidP="00804A05">
      <w:pPr>
        <w:rPr>
          <w:color w:val="302D55"/>
        </w:rPr>
      </w:pPr>
      <w:proofErr w:type="spellStart"/>
      <w:r>
        <w:rPr>
          <w:color w:val="302D55"/>
        </w:rPr>
        <w:t>Hema</w:t>
      </w:r>
      <w:proofErr w:type="spellEnd"/>
      <w:r>
        <w:rPr>
          <w:color w:val="302D55"/>
        </w:rPr>
        <w:t xml:space="preserve"> </w:t>
      </w:r>
      <w:r w:rsidR="00381819">
        <w:rPr>
          <w:color w:val="302D55"/>
        </w:rPr>
        <w:t>and Bethan left the meeting.</w:t>
      </w:r>
    </w:p>
    <w:p w:rsidR="004D129C" w:rsidRDefault="004D129C" w:rsidP="00804A05">
      <w:pPr>
        <w:rPr>
          <w:color w:val="302D55"/>
        </w:rPr>
      </w:pPr>
    </w:p>
    <w:p w:rsidR="004D129C" w:rsidRPr="001D5BCB" w:rsidRDefault="004D129C" w:rsidP="004D129C">
      <w:pPr>
        <w:rPr>
          <w:rStyle w:val="IntenseEmphasis"/>
          <w:i w:val="0"/>
          <w:color w:val="302D55"/>
          <w:sz w:val="28"/>
          <w:szCs w:val="28"/>
        </w:rPr>
      </w:pPr>
      <w:r w:rsidRPr="00900543">
        <w:rPr>
          <w:rStyle w:val="IntenseEmphasis"/>
          <w:i w:val="0"/>
          <w:color w:val="302D55"/>
          <w:sz w:val="28"/>
          <w:szCs w:val="28"/>
        </w:rPr>
        <w:t>Closed Section</w:t>
      </w:r>
    </w:p>
    <w:p w:rsidR="004D129C" w:rsidRDefault="004D129C" w:rsidP="004D129C">
      <w:pPr>
        <w:rPr>
          <w:b/>
          <w:color w:val="302D55"/>
          <w:lang w:val="sv-SE"/>
        </w:rPr>
      </w:pPr>
      <w:r>
        <w:rPr>
          <w:b/>
          <w:color w:val="302D55"/>
          <w:lang w:val="sv-SE"/>
        </w:rPr>
        <w:t xml:space="preserve">Minor Eye Conditions </w:t>
      </w:r>
    </w:p>
    <w:p w:rsidR="004D129C" w:rsidRDefault="004D129C" w:rsidP="00804A05">
      <w:pPr>
        <w:rPr>
          <w:b/>
          <w:color w:val="302D55"/>
        </w:rPr>
      </w:pPr>
      <w:r>
        <w:rPr>
          <w:b/>
          <w:color w:val="302D55"/>
          <w:lang w:val="sv-SE"/>
        </w:rPr>
        <w:t xml:space="preserve">Report from </w:t>
      </w:r>
      <w:r w:rsidRPr="00381819">
        <w:rPr>
          <w:b/>
          <w:color w:val="302D55"/>
        </w:rPr>
        <w:t>LPC Strategy</w:t>
      </w:r>
      <w:r>
        <w:rPr>
          <w:b/>
          <w:color w:val="302D55"/>
        </w:rPr>
        <w:t xml:space="preserve"> meeting</w:t>
      </w:r>
    </w:p>
    <w:p w:rsidR="004D129C" w:rsidRDefault="004D129C" w:rsidP="004D129C">
      <w:pPr>
        <w:rPr>
          <w:rStyle w:val="IntenseEmphasis"/>
          <w:i w:val="0"/>
          <w:color w:val="302D55"/>
        </w:rPr>
      </w:pPr>
      <w:r>
        <w:rPr>
          <w:rStyle w:val="IntenseEmphasis"/>
          <w:i w:val="0"/>
          <w:color w:val="302D55"/>
        </w:rPr>
        <w:t>Planning Proces</w:t>
      </w:r>
      <w:r w:rsidRPr="00900543">
        <w:rPr>
          <w:rStyle w:val="IntenseEmphasis"/>
          <w:i w:val="0"/>
          <w:color w:val="302D55"/>
        </w:rPr>
        <w:t>s</w:t>
      </w:r>
      <w:r>
        <w:rPr>
          <w:rStyle w:val="IntenseEmphasis"/>
          <w:i w:val="0"/>
          <w:color w:val="302D55"/>
        </w:rPr>
        <w:t xml:space="preserve"> </w:t>
      </w:r>
    </w:p>
    <w:p w:rsidR="004D129C" w:rsidRDefault="004D129C" w:rsidP="004D129C">
      <w:pPr>
        <w:rPr>
          <w:rStyle w:val="IntenseEmphasis"/>
          <w:i w:val="0"/>
          <w:color w:val="302D55"/>
        </w:rPr>
      </w:pPr>
      <w:r>
        <w:rPr>
          <w:rStyle w:val="IntenseEmphasis"/>
          <w:i w:val="0"/>
          <w:color w:val="302D55"/>
        </w:rPr>
        <w:t>Medicines Management</w:t>
      </w:r>
    </w:p>
    <w:p w:rsidR="004D129C" w:rsidRDefault="004D129C" w:rsidP="004D129C">
      <w:pPr>
        <w:rPr>
          <w:rStyle w:val="IntenseEmphasis"/>
          <w:b w:val="0"/>
          <w:i w:val="0"/>
          <w:color w:val="302D55"/>
        </w:rPr>
      </w:pPr>
      <w:r>
        <w:rPr>
          <w:rStyle w:val="IntenseEmphasis"/>
          <w:i w:val="0"/>
          <w:color w:val="302D55"/>
        </w:rPr>
        <w:t xml:space="preserve">Manor Hospital </w:t>
      </w:r>
    </w:p>
    <w:p w:rsidR="004D129C" w:rsidRDefault="004D129C" w:rsidP="004D129C">
      <w:pPr>
        <w:rPr>
          <w:rStyle w:val="IntenseEmphasis"/>
          <w:bCs w:val="0"/>
          <w:iCs w:val="0"/>
          <w:color w:val="8064A2" w:themeColor="accent4"/>
        </w:rPr>
      </w:pPr>
      <w:proofErr w:type="gramStart"/>
      <w:r w:rsidRPr="003C5884">
        <w:rPr>
          <w:rStyle w:val="IntenseEmphasis"/>
          <w:bCs w:val="0"/>
          <w:iCs w:val="0"/>
          <w:color w:val="8064A2" w:themeColor="accent4"/>
          <w:sz w:val="24"/>
          <w:szCs w:val="24"/>
        </w:rPr>
        <w:t>Campaign  –</w:t>
      </w:r>
      <w:proofErr w:type="gramEnd"/>
      <w:r w:rsidRPr="003C5884">
        <w:rPr>
          <w:rStyle w:val="IntenseEmphasis"/>
          <w:bCs w:val="0"/>
          <w:iCs w:val="0"/>
          <w:color w:val="8064A2" w:themeColor="accent4"/>
          <w:sz w:val="24"/>
          <w:szCs w:val="24"/>
        </w:rPr>
        <w:t xml:space="preserve"> “2016/17 and beyond…………”</w:t>
      </w:r>
      <w:r w:rsidRPr="003C5884">
        <w:rPr>
          <w:rStyle w:val="IntenseEmphasis"/>
          <w:bCs w:val="0"/>
          <w:iCs w:val="0"/>
          <w:color w:val="8064A2" w:themeColor="accent4"/>
        </w:rPr>
        <w:t xml:space="preserve"> </w:t>
      </w:r>
    </w:p>
    <w:p w:rsidR="004D129C" w:rsidRDefault="004D129C" w:rsidP="004D129C">
      <w:pPr>
        <w:rPr>
          <w:rStyle w:val="IntenseEmphasis"/>
          <w:b w:val="0"/>
          <w:i w:val="0"/>
          <w:color w:val="302D55"/>
        </w:rPr>
      </w:pPr>
      <w:r>
        <w:rPr>
          <w:rStyle w:val="IntenseEmphasis"/>
          <w:i w:val="0"/>
          <w:color w:val="302D55"/>
        </w:rPr>
        <w:t xml:space="preserve">Hub and Spoke Consultation </w:t>
      </w:r>
    </w:p>
    <w:p w:rsidR="004D129C" w:rsidRPr="00093157" w:rsidRDefault="004D129C" w:rsidP="004D129C">
      <w:pPr>
        <w:rPr>
          <w:rStyle w:val="IntenseEmphasis"/>
          <w:i w:val="0"/>
          <w:color w:val="302D55"/>
        </w:rPr>
      </w:pPr>
      <w:r w:rsidRPr="00093157">
        <w:rPr>
          <w:rStyle w:val="IntenseEmphasis"/>
          <w:i w:val="0"/>
          <w:color w:val="302D55"/>
        </w:rPr>
        <w:t>Finance report</w:t>
      </w:r>
    </w:p>
    <w:p w:rsidR="004D129C" w:rsidRDefault="004D129C" w:rsidP="00804A05">
      <w:pPr>
        <w:rPr>
          <w:color w:val="302D55"/>
        </w:rPr>
      </w:pPr>
    </w:p>
    <w:p w:rsidR="008C207D" w:rsidRDefault="008C207D" w:rsidP="00623ACF">
      <w:pPr>
        <w:rPr>
          <w:rStyle w:val="IntenseEmphasis"/>
          <w:b w:val="0"/>
          <w:i w:val="0"/>
          <w:color w:val="302D55"/>
        </w:rPr>
      </w:pPr>
    </w:p>
    <w:p w:rsidR="00160475" w:rsidRDefault="000C0220" w:rsidP="00623ACF">
      <w:pPr>
        <w:rPr>
          <w:rStyle w:val="IntenseEmphasis"/>
          <w:b w:val="0"/>
          <w:i w:val="0"/>
          <w:color w:val="302D55"/>
        </w:rPr>
      </w:pPr>
      <w:r>
        <w:rPr>
          <w:rStyle w:val="IntenseEmphasis"/>
          <w:i w:val="0"/>
          <w:color w:val="302D55"/>
        </w:rPr>
        <w:t>N</w:t>
      </w:r>
      <w:r w:rsidR="00AF07B9" w:rsidRPr="00900543">
        <w:rPr>
          <w:rStyle w:val="IntenseEmphasis"/>
          <w:i w:val="0"/>
          <w:color w:val="302D55"/>
        </w:rPr>
        <w:t>e</w:t>
      </w:r>
      <w:r>
        <w:rPr>
          <w:rStyle w:val="IntenseEmphasis"/>
          <w:i w:val="0"/>
          <w:color w:val="302D55"/>
        </w:rPr>
        <w:t>xt</w:t>
      </w:r>
      <w:r w:rsidR="00AF07B9" w:rsidRPr="00900543">
        <w:rPr>
          <w:rStyle w:val="IntenseEmphasis"/>
          <w:i w:val="0"/>
          <w:color w:val="302D55"/>
        </w:rPr>
        <w:t xml:space="preserve"> meetings</w:t>
      </w:r>
      <w:r w:rsidR="00E856EF" w:rsidRPr="00900543">
        <w:rPr>
          <w:rStyle w:val="IntenseEmphasis"/>
          <w:i w:val="0"/>
          <w:color w:val="302D55"/>
        </w:rPr>
        <w:t>:</w:t>
      </w:r>
      <w:r w:rsidR="00943641" w:rsidRPr="00900543">
        <w:rPr>
          <w:rStyle w:val="IntenseEmphasis"/>
          <w:b w:val="0"/>
          <w:i w:val="0"/>
          <w:color w:val="302D55"/>
        </w:rPr>
        <w:t xml:space="preserve"> </w:t>
      </w:r>
      <w:r w:rsidR="001568F3">
        <w:rPr>
          <w:rStyle w:val="IntenseEmphasis"/>
          <w:b w:val="0"/>
          <w:i w:val="0"/>
          <w:color w:val="302D55"/>
        </w:rPr>
        <w:t>May</w:t>
      </w:r>
      <w:r w:rsidR="00EF3370">
        <w:rPr>
          <w:rStyle w:val="IntenseEmphasis"/>
          <w:b w:val="0"/>
          <w:i w:val="0"/>
          <w:color w:val="302D55"/>
        </w:rPr>
        <w:t xml:space="preserve"> </w:t>
      </w:r>
      <w:r w:rsidR="001F5303">
        <w:rPr>
          <w:rStyle w:val="IntenseEmphasis"/>
          <w:b w:val="0"/>
          <w:i w:val="0"/>
          <w:color w:val="302D55"/>
        </w:rPr>
        <w:t>11</w:t>
      </w:r>
      <w:r w:rsidR="001F5303" w:rsidRPr="001F5303">
        <w:rPr>
          <w:rStyle w:val="IntenseEmphasis"/>
          <w:b w:val="0"/>
          <w:i w:val="0"/>
          <w:color w:val="302D55"/>
          <w:vertAlign w:val="superscript"/>
        </w:rPr>
        <w:t>th</w:t>
      </w:r>
      <w:r w:rsidR="001F5303">
        <w:rPr>
          <w:rStyle w:val="IntenseEmphasis"/>
          <w:b w:val="0"/>
          <w:i w:val="0"/>
          <w:color w:val="302D55"/>
        </w:rPr>
        <w:t xml:space="preserve"> </w:t>
      </w:r>
      <w:r w:rsidR="00160475">
        <w:rPr>
          <w:rStyle w:val="IntenseEmphasis"/>
          <w:b w:val="0"/>
          <w:i w:val="0"/>
          <w:color w:val="302D55"/>
        </w:rPr>
        <w:t>(</w:t>
      </w:r>
      <w:r w:rsidR="00A41F4E">
        <w:rPr>
          <w:rStyle w:val="IntenseEmphasis"/>
          <w:b w:val="0"/>
          <w:i w:val="0"/>
          <w:color w:val="302D55"/>
        </w:rPr>
        <w:t>f</w:t>
      </w:r>
      <w:r w:rsidR="00292DA8">
        <w:rPr>
          <w:rStyle w:val="IntenseEmphasis"/>
          <w:b w:val="0"/>
          <w:i w:val="0"/>
          <w:color w:val="302D55"/>
        </w:rPr>
        <w:t>ull list</w:t>
      </w:r>
      <w:r w:rsidR="00A41F4E">
        <w:rPr>
          <w:rStyle w:val="IntenseEmphasis"/>
          <w:b w:val="0"/>
          <w:i w:val="0"/>
          <w:color w:val="302D55"/>
        </w:rPr>
        <w:t xml:space="preserve"> of </w:t>
      </w:r>
      <w:r w:rsidR="00B522C2">
        <w:rPr>
          <w:rStyle w:val="IntenseEmphasis"/>
          <w:b w:val="0"/>
          <w:i w:val="0"/>
          <w:color w:val="302D55"/>
        </w:rPr>
        <w:t xml:space="preserve">2016/17 </w:t>
      </w:r>
      <w:r w:rsidR="00A41F4E">
        <w:rPr>
          <w:rStyle w:val="IntenseEmphasis"/>
          <w:b w:val="0"/>
          <w:i w:val="0"/>
          <w:color w:val="302D55"/>
        </w:rPr>
        <w:t>dates</w:t>
      </w:r>
      <w:r w:rsidR="00EF3370">
        <w:rPr>
          <w:rStyle w:val="IntenseEmphasis"/>
          <w:b w:val="0"/>
          <w:i w:val="0"/>
          <w:color w:val="302D55"/>
        </w:rPr>
        <w:t xml:space="preserve"> in the </w:t>
      </w:r>
      <w:proofErr w:type="spellStart"/>
      <w:r w:rsidR="00EF3370">
        <w:rPr>
          <w:rStyle w:val="IntenseEmphasis"/>
          <w:b w:val="0"/>
          <w:i w:val="0"/>
          <w:color w:val="302D55"/>
        </w:rPr>
        <w:t>DBx</w:t>
      </w:r>
      <w:proofErr w:type="spellEnd"/>
      <w:r w:rsidR="00EF3370">
        <w:rPr>
          <w:rStyle w:val="IntenseEmphasis"/>
          <w:b w:val="0"/>
          <w:i w:val="0"/>
          <w:color w:val="302D55"/>
        </w:rPr>
        <w:t>.</w:t>
      </w:r>
      <w:r w:rsidR="00160475">
        <w:rPr>
          <w:rStyle w:val="IntenseEmphasis"/>
          <w:b w:val="0"/>
          <w:i w:val="0"/>
          <w:color w:val="302D55"/>
        </w:rPr>
        <w:t>)</w:t>
      </w:r>
    </w:p>
    <w:p w:rsidR="0051794B" w:rsidRDefault="0051794B"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4D129C" w:rsidRDefault="004D129C" w:rsidP="00160475">
      <w:pPr>
        <w:ind w:right="-397"/>
        <w:jc w:val="left"/>
        <w:rPr>
          <w:rStyle w:val="IntenseEmphasis"/>
          <w:color w:val="302D55"/>
          <w:sz w:val="28"/>
          <w:szCs w:val="28"/>
        </w:rPr>
      </w:pPr>
    </w:p>
    <w:p w:rsidR="00C801A3" w:rsidRPr="00160475" w:rsidRDefault="003C2668" w:rsidP="00160475">
      <w:pPr>
        <w:ind w:right="-397"/>
        <w:jc w:val="left"/>
        <w:rPr>
          <w:rStyle w:val="IntenseEmphasis"/>
          <w:b w:val="0"/>
          <w:i w:val="0"/>
          <w:color w:val="302D55"/>
        </w:rPr>
      </w:pPr>
      <w:bookmarkStart w:id="0" w:name="_GoBack"/>
      <w:bookmarkEnd w:id="0"/>
      <w:r w:rsidRPr="001F5303">
        <w:rPr>
          <w:rStyle w:val="IntenseEmphasis"/>
          <w:color w:val="302D55"/>
          <w:sz w:val="28"/>
          <w:szCs w:val="28"/>
        </w:rPr>
        <w:t xml:space="preserve">Actions </w:t>
      </w:r>
    </w:p>
    <w:tbl>
      <w:tblPr>
        <w:tblW w:w="9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2268"/>
        <w:gridCol w:w="567"/>
        <w:gridCol w:w="533"/>
      </w:tblGrid>
      <w:tr w:rsidR="00292DA8" w:rsidRPr="00900543" w:rsidTr="00160475">
        <w:trPr>
          <w:trHeight w:val="170"/>
        </w:trPr>
        <w:tc>
          <w:tcPr>
            <w:tcW w:w="5784" w:type="dxa"/>
            <w:shd w:val="clear" w:color="auto" w:fill="DBE5F1"/>
          </w:tcPr>
          <w:p w:rsidR="00292DA8" w:rsidRPr="008C207D" w:rsidRDefault="00093157" w:rsidP="00093157">
            <w:pPr>
              <w:rPr>
                <w:i/>
                <w:color w:val="0F243E" w:themeColor="text2" w:themeShade="80"/>
              </w:rPr>
            </w:pPr>
            <w:r w:rsidRPr="008C207D">
              <w:rPr>
                <w:i/>
                <w:color w:val="0F243E" w:themeColor="text2" w:themeShade="80"/>
              </w:rPr>
              <w:t xml:space="preserve">Smoking cessation reports -&gt; </w:t>
            </w:r>
            <w:proofErr w:type="spellStart"/>
            <w:r w:rsidRPr="008C207D">
              <w:rPr>
                <w:i/>
                <w:color w:val="0F243E" w:themeColor="text2" w:themeShade="80"/>
              </w:rPr>
              <w:t>DBx</w:t>
            </w:r>
            <w:proofErr w:type="spellEnd"/>
          </w:p>
        </w:tc>
        <w:tc>
          <w:tcPr>
            <w:tcW w:w="2268" w:type="dxa"/>
            <w:shd w:val="clear" w:color="auto" w:fill="DBE5F1"/>
          </w:tcPr>
          <w:p w:rsidR="00292DA8" w:rsidRPr="008C207D" w:rsidRDefault="00292DA8" w:rsidP="002241EE">
            <w:pPr>
              <w:rPr>
                <w:i/>
                <w:color w:val="0F243E" w:themeColor="text2" w:themeShade="80"/>
              </w:rPr>
            </w:pPr>
            <w:r w:rsidRPr="008C207D">
              <w:rPr>
                <w:i/>
                <w:color w:val="0F243E" w:themeColor="text2" w:themeShade="80"/>
              </w:rPr>
              <w:t>Jan</w:t>
            </w:r>
            <w:r w:rsidR="004F79DA" w:rsidRPr="008C207D">
              <w:rPr>
                <w:i/>
                <w:color w:val="0F243E" w:themeColor="text2" w:themeShade="80"/>
              </w:rPr>
              <w:t xml:space="preserve"> </w:t>
            </w:r>
          </w:p>
        </w:tc>
        <w:tc>
          <w:tcPr>
            <w:tcW w:w="567" w:type="dxa"/>
            <w:shd w:val="clear" w:color="auto" w:fill="DBE5F1"/>
          </w:tcPr>
          <w:p w:rsidR="00292DA8" w:rsidRPr="008C207D" w:rsidRDefault="00292DA8" w:rsidP="00623ACF">
            <w:pPr>
              <w:rPr>
                <w:color w:val="0F243E" w:themeColor="text2" w:themeShade="80"/>
              </w:rPr>
            </w:pPr>
          </w:p>
        </w:tc>
        <w:tc>
          <w:tcPr>
            <w:tcW w:w="533" w:type="dxa"/>
            <w:shd w:val="clear" w:color="auto" w:fill="DBE5F1"/>
          </w:tcPr>
          <w:p w:rsidR="00292DA8" w:rsidRPr="008C207D" w:rsidRDefault="00292DA8" w:rsidP="00623ACF">
            <w:pPr>
              <w:rPr>
                <w:color w:val="0F243E" w:themeColor="text2" w:themeShade="80"/>
              </w:rPr>
            </w:pPr>
          </w:p>
        </w:tc>
      </w:tr>
      <w:tr w:rsidR="00A41F4E" w:rsidRPr="00900543" w:rsidTr="00160475">
        <w:trPr>
          <w:trHeight w:val="170"/>
        </w:trPr>
        <w:tc>
          <w:tcPr>
            <w:tcW w:w="5784" w:type="dxa"/>
            <w:shd w:val="clear" w:color="auto" w:fill="DBE5F1"/>
          </w:tcPr>
          <w:p w:rsidR="00A41F4E" w:rsidRPr="008C207D" w:rsidRDefault="00093157" w:rsidP="00093157">
            <w:pPr>
              <w:rPr>
                <w:i/>
                <w:color w:val="0F243E" w:themeColor="text2" w:themeShade="80"/>
              </w:rPr>
            </w:pPr>
            <w:r w:rsidRPr="008C207D">
              <w:rPr>
                <w:i/>
                <w:color w:val="0F243E" w:themeColor="text2" w:themeShade="80"/>
              </w:rPr>
              <w:t xml:space="preserve">Contact Janice Rowley re lack of service payments </w:t>
            </w:r>
          </w:p>
        </w:tc>
        <w:tc>
          <w:tcPr>
            <w:tcW w:w="2268" w:type="dxa"/>
            <w:shd w:val="clear" w:color="auto" w:fill="DBE5F1"/>
          </w:tcPr>
          <w:p w:rsidR="00A41F4E" w:rsidRPr="008C207D" w:rsidRDefault="00A41F4E" w:rsidP="00FF7A91">
            <w:pPr>
              <w:rPr>
                <w:i/>
                <w:color w:val="0F243E" w:themeColor="text2" w:themeShade="80"/>
              </w:rPr>
            </w:pPr>
            <w:r w:rsidRPr="008C207D">
              <w:rPr>
                <w:i/>
                <w:color w:val="0F243E" w:themeColor="text2" w:themeShade="80"/>
              </w:rPr>
              <w:t>Jan</w:t>
            </w:r>
            <w:r w:rsidR="004F79DA" w:rsidRPr="008C207D">
              <w:rPr>
                <w:i/>
                <w:color w:val="0F243E" w:themeColor="text2" w:themeShade="80"/>
              </w:rPr>
              <w:t xml:space="preserve"> </w:t>
            </w:r>
          </w:p>
        </w:tc>
        <w:tc>
          <w:tcPr>
            <w:tcW w:w="567" w:type="dxa"/>
            <w:shd w:val="clear" w:color="auto" w:fill="DBE5F1"/>
          </w:tcPr>
          <w:p w:rsidR="00A41F4E" w:rsidRPr="008C207D" w:rsidRDefault="00A41F4E" w:rsidP="00623ACF">
            <w:pPr>
              <w:rPr>
                <w:color w:val="0F243E" w:themeColor="text2" w:themeShade="80"/>
              </w:rPr>
            </w:pPr>
          </w:p>
        </w:tc>
        <w:tc>
          <w:tcPr>
            <w:tcW w:w="533" w:type="dxa"/>
            <w:shd w:val="clear" w:color="auto" w:fill="DBE5F1"/>
          </w:tcPr>
          <w:p w:rsidR="00A41F4E" w:rsidRPr="008C207D" w:rsidRDefault="00A41F4E" w:rsidP="00623ACF">
            <w:pPr>
              <w:rPr>
                <w:color w:val="0F243E" w:themeColor="text2" w:themeShade="80"/>
              </w:rPr>
            </w:pPr>
          </w:p>
        </w:tc>
      </w:tr>
      <w:tr w:rsidR="00A41F4E" w:rsidRPr="00900543" w:rsidTr="00160475">
        <w:trPr>
          <w:trHeight w:val="170"/>
        </w:trPr>
        <w:tc>
          <w:tcPr>
            <w:tcW w:w="5784" w:type="dxa"/>
            <w:shd w:val="clear" w:color="auto" w:fill="DBE5F1"/>
          </w:tcPr>
          <w:p w:rsidR="00C00E69" w:rsidRPr="008C207D" w:rsidRDefault="00093157" w:rsidP="00093157">
            <w:pPr>
              <w:rPr>
                <w:i/>
                <w:color w:val="0F243E" w:themeColor="text2" w:themeShade="80"/>
              </w:rPr>
            </w:pPr>
            <w:r w:rsidRPr="008C207D">
              <w:rPr>
                <w:i/>
                <w:color w:val="0F243E" w:themeColor="text2" w:themeShade="80"/>
              </w:rPr>
              <w:t>MEC</w:t>
            </w:r>
            <w:r w:rsidR="00FF7A91" w:rsidRPr="008C207D">
              <w:rPr>
                <w:i/>
                <w:color w:val="0F243E" w:themeColor="text2" w:themeShade="80"/>
              </w:rPr>
              <w:t>S</w:t>
            </w:r>
            <w:r w:rsidRPr="008C207D">
              <w:rPr>
                <w:i/>
                <w:color w:val="0F243E" w:themeColor="text2" w:themeShade="80"/>
              </w:rPr>
              <w:t xml:space="preserve"> follow-up</w:t>
            </w:r>
          </w:p>
        </w:tc>
        <w:tc>
          <w:tcPr>
            <w:tcW w:w="2268" w:type="dxa"/>
            <w:shd w:val="clear" w:color="auto" w:fill="DBE5F1"/>
          </w:tcPr>
          <w:p w:rsidR="009C2734" w:rsidRPr="008C207D" w:rsidRDefault="002241EE" w:rsidP="00595B71">
            <w:pPr>
              <w:rPr>
                <w:i/>
                <w:color w:val="0F243E" w:themeColor="text2" w:themeShade="80"/>
              </w:rPr>
            </w:pPr>
            <w:r w:rsidRPr="008C207D">
              <w:rPr>
                <w:i/>
                <w:color w:val="0F243E" w:themeColor="text2" w:themeShade="80"/>
              </w:rPr>
              <w:t>Ja</w:t>
            </w:r>
            <w:r w:rsidR="00093157" w:rsidRPr="008C207D">
              <w:rPr>
                <w:i/>
                <w:color w:val="0F243E" w:themeColor="text2" w:themeShade="80"/>
              </w:rPr>
              <w:t>y, Jan</w:t>
            </w:r>
          </w:p>
        </w:tc>
        <w:tc>
          <w:tcPr>
            <w:tcW w:w="567" w:type="dxa"/>
            <w:shd w:val="clear" w:color="auto" w:fill="DBE5F1"/>
          </w:tcPr>
          <w:p w:rsidR="009C2734" w:rsidRPr="008C207D" w:rsidRDefault="005D0FA8" w:rsidP="00623ACF">
            <w:pPr>
              <w:rPr>
                <w:color w:val="0F243E" w:themeColor="text2" w:themeShade="80"/>
              </w:rPr>
            </w:pPr>
            <w:r>
              <w:rPr>
                <w:color w:val="0F243E" w:themeColor="text2" w:themeShade="80"/>
              </w:rPr>
              <w:t>√√</w:t>
            </w:r>
          </w:p>
        </w:tc>
        <w:tc>
          <w:tcPr>
            <w:tcW w:w="533" w:type="dxa"/>
            <w:shd w:val="clear" w:color="auto" w:fill="DBE5F1"/>
          </w:tcPr>
          <w:p w:rsidR="009C2734" w:rsidRPr="008C207D" w:rsidRDefault="005D0FA8" w:rsidP="00623ACF">
            <w:pPr>
              <w:rPr>
                <w:color w:val="0F243E" w:themeColor="text2" w:themeShade="80"/>
              </w:rPr>
            </w:pPr>
            <w:r>
              <w:rPr>
                <w:color w:val="0F243E" w:themeColor="text2" w:themeShade="80"/>
              </w:rPr>
              <w:t>√√</w:t>
            </w:r>
          </w:p>
        </w:tc>
      </w:tr>
      <w:tr w:rsidR="00FF7A91" w:rsidRPr="00900543" w:rsidTr="00160475">
        <w:trPr>
          <w:trHeight w:val="170"/>
        </w:trPr>
        <w:tc>
          <w:tcPr>
            <w:tcW w:w="5784" w:type="dxa"/>
            <w:shd w:val="clear" w:color="auto" w:fill="DBE5F1"/>
          </w:tcPr>
          <w:p w:rsidR="00FF7A91" w:rsidRPr="008C207D" w:rsidRDefault="008C207D" w:rsidP="008C207D">
            <w:pPr>
              <w:rPr>
                <w:i/>
                <w:color w:val="0F243E" w:themeColor="text2" w:themeShade="80"/>
              </w:rPr>
            </w:pPr>
            <w:r w:rsidRPr="008C207D">
              <w:rPr>
                <w:i/>
                <w:color w:val="0F243E" w:themeColor="text2" w:themeShade="80"/>
              </w:rPr>
              <w:t xml:space="preserve">Invite </w:t>
            </w:r>
            <w:r w:rsidR="00093157" w:rsidRPr="008C207D">
              <w:rPr>
                <w:i/>
                <w:color w:val="0F243E" w:themeColor="text2" w:themeShade="80"/>
              </w:rPr>
              <w:t xml:space="preserve">EPS </w:t>
            </w:r>
            <w:r w:rsidRPr="008C207D">
              <w:rPr>
                <w:i/>
                <w:color w:val="0F243E" w:themeColor="text2" w:themeShade="80"/>
              </w:rPr>
              <w:t>I</w:t>
            </w:r>
            <w:r w:rsidR="00093157" w:rsidRPr="008C207D">
              <w:rPr>
                <w:i/>
                <w:color w:val="0F243E" w:themeColor="text2" w:themeShade="80"/>
              </w:rPr>
              <w:t>m</w:t>
            </w:r>
            <w:r w:rsidRPr="008C207D">
              <w:rPr>
                <w:i/>
                <w:color w:val="0F243E" w:themeColor="text2" w:themeShade="80"/>
              </w:rPr>
              <w:t>pl</w:t>
            </w:r>
            <w:r w:rsidR="00093157" w:rsidRPr="008C207D">
              <w:rPr>
                <w:i/>
                <w:color w:val="0F243E" w:themeColor="text2" w:themeShade="80"/>
              </w:rPr>
              <w:t>e</w:t>
            </w:r>
            <w:r w:rsidRPr="008C207D">
              <w:rPr>
                <w:i/>
                <w:color w:val="0F243E" w:themeColor="text2" w:themeShade="80"/>
              </w:rPr>
              <w:t>me</w:t>
            </w:r>
            <w:r w:rsidR="00093157" w:rsidRPr="008C207D">
              <w:rPr>
                <w:i/>
                <w:color w:val="0F243E" w:themeColor="text2" w:themeShade="80"/>
              </w:rPr>
              <w:t>nt</w:t>
            </w:r>
            <w:r w:rsidRPr="008C207D">
              <w:rPr>
                <w:i/>
                <w:color w:val="0F243E" w:themeColor="text2" w:themeShade="80"/>
              </w:rPr>
              <w:t>ation Manager</w:t>
            </w:r>
            <w:r w:rsidR="00FF065B">
              <w:rPr>
                <w:i/>
                <w:color w:val="0F243E" w:themeColor="text2" w:themeShade="80"/>
              </w:rPr>
              <w:t>, June</w:t>
            </w:r>
          </w:p>
        </w:tc>
        <w:tc>
          <w:tcPr>
            <w:tcW w:w="2268" w:type="dxa"/>
            <w:shd w:val="clear" w:color="auto" w:fill="DBE5F1"/>
          </w:tcPr>
          <w:p w:rsidR="00FF7A91" w:rsidRPr="008C207D" w:rsidRDefault="008C207D" w:rsidP="00292DA8">
            <w:pPr>
              <w:rPr>
                <w:i/>
                <w:color w:val="0F243E" w:themeColor="text2" w:themeShade="80"/>
              </w:rPr>
            </w:pPr>
            <w:r w:rsidRPr="008C207D">
              <w:rPr>
                <w:i/>
                <w:color w:val="0F243E" w:themeColor="text2" w:themeShade="80"/>
              </w:rPr>
              <w:t>Jan</w:t>
            </w:r>
          </w:p>
        </w:tc>
        <w:tc>
          <w:tcPr>
            <w:tcW w:w="567" w:type="dxa"/>
            <w:shd w:val="clear" w:color="auto" w:fill="DBE5F1"/>
          </w:tcPr>
          <w:p w:rsidR="00FF7A91" w:rsidRPr="008C207D" w:rsidRDefault="00FF065B" w:rsidP="00C00E69">
            <w:pPr>
              <w:rPr>
                <w:color w:val="0F243E" w:themeColor="text2" w:themeShade="80"/>
              </w:rPr>
            </w:pPr>
            <w:r>
              <w:rPr>
                <w:color w:val="0F243E" w:themeColor="text2" w:themeShade="80"/>
              </w:rPr>
              <w:t>√</w:t>
            </w:r>
          </w:p>
        </w:tc>
        <w:tc>
          <w:tcPr>
            <w:tcW w:w="533" w:type="dxa"/>
            <w:shd w:val="clear" w:color="auto" w:fill="DBE5F1"/>
          </w:tcPr>
          <w:p w:rsidR="00FF7A91" w:rsidRPr="008C207D" w:rsidRDefault="00FF065B" w:rsidP="00623ACF">
            <w:pPr>
              <w:rPr>
                <w:color w:val="0F243E" w:themeColor="text2" w:themeShade="80"/>
              </w:rPr>
            </w:pPr>
            <w:r>
              <w:rPr>
                <w:color w:val="0F243E" w:themeColor="text2" w:themeShade="80"/>
              </w:rPr>
              <w:t>√</w:t>
            </w:r>
          </w:p>
        </w:tc>
      </w:tr>
      <w:tr w:rsidR="00292DA8" w:rsidRPr="00900543" w:rsidTr="00160475">
        <w:trPr>
          <w:trHeight w:val="170"/>
        </w:trPr>
        <w:tc>
          <w:tcPr>
            <w:tcW w:w="5784" w:type="dxa"/>
            <w:shd w:val="clear" w:color="auto" w:fill="DBE5F1"/>
          </w:tcPr>
          <w:p w:rsidR="00292DA8" w:rsidRPr="008C207D" w:rsidRDefault="008C207D" w:rsidP="008C207D">
            <w:pPr>
              <w:rPr>
                <w:i/>
                <w:color w:val="0F243E" w:themeColor="text2" w:themeShade="80"/>
              </w:rPr>
            </w:pPr>
            <w:r w:rsidRPr="008C207D">
              <w:rPr>
                <w:i/>
                <w:color w:val="0F243E" w:themeColor="text2" w:themeShade="80"/>
              </w:rPr>
              <w:t>NHS111 opportunities</w:t>
            </w:r>
          </w:p>
        </w:tc>
        <w:tc>
          <w:tcPr>
            <w:tcW w:w="2268" w:type="dxa"/>
            <w:shd w:val="clear" w:color="auto" w:fill="DBE5F1"/>
          </w:tcPr>
          <w:p w:rsidR="00292DA8" w:rsidRPr="008C207D" w:rsidRDefault="008C207D" w:rsidP="00292DA8">
            <w:pPr>
              <w:rPr>
                <w:i/>
                <w:color w:val="0F243E" w:themeColor="text2" w:themeShade="80"/>
              </w:rPr>
            </w:pPr>
            <w:r w:rsidRPr="008C207D">
              <w:rPr>
                <w:i/>
                <w:color w:val="0F243E" w:themeColor="text2" w:themeShade="80"/>
              </w:rPr>
              <w:t>Bethan, Jan</w:t>
            </w:r>
          </w:p>
        </w:tc>
        <w:tc>
          <w:tcPr>
            <w:tcW w:w="567" w:type="dxa"/>
            <w:shd w:val="clear" w:color="auto" w:fill="DBE5F1"/>
          </w:tcPr>
          <w:p w:rsidR="00292DA8" w:rsidRPr="008C207D" w:rsidRDefault="00292DA8" w:rsidP="00C00E69">
            <w:pPr>
              <w:rPr>
                <w:color w:val="0F243E" w:themeColor="text2" w:themeShade="80"/>
              </w:rPr>
            </w:pPr>
          </w:p>
        </w:tc>
        <w:tc>
          <w:tcPr>
            <w:tcW w:w="533" w:type="dxa"/>
            <w:shd w:val="clear" w:color="auto" w:fill="DBE5F1"/>
          </w:tcPr>
          <w:p w:rsidR="00292DA8" w:rsidRPr="008C207D" w:rsidRDefault="00292DA8" w:rsidP="00623ACF">
            <w:pPr>
              <w:rPr>
                <w:color w:val="0F243E" w:themeColor="text2" w:themeShade="80"/>
              </w:rPr>
            </w:pPr>
          </w:p>
        </w:tc>
      </w:tr>
      <w:tr w:rsidR="00A41F4E" w:rsidRPr="00900543" w:rsidTr="00160475">
        <w:trPr>
          <w:trHeight w:val="170"/>
        </w:trPr>
        <w:tc>
          <w:tcPr>
            <w:tcW w:w="5784" w:type="dxa"/>
            <w:shd w:val="clear" w:color="auto" w:fill="DBE5F1"/>
          </w:tcPr>
          <w:p w:rsidR="00F47B9E" w:rsidRPr="008C207D" w:rsidRDefault="008C207D" w:rsidP="00B61FAB">
            <w:pPr>
              <w:rPr>
                <w:b/>
                <w:i/>
                <w:color w:val="0F243E" w:themeColor="text2" w:themeShade="80"/>
              </w:rPr>
            </w:pPr>
            <w:r w:rsidRPr="008C207D">
              <w:rPr>
                <w:b/>
                <w:i/>
                <w:color w:val="0F243E" w:themeColor="text2" w:themeShade="80"/>
              </w:rPr>
              <w:t>Planning actions for next meeting</w:t>
            </w:r>
          </w:p>
        </w:tc>
        <w:tc>
          <w:tcPr>
            <w:tcW w:w="2268" w:type="dxa"/>
            <w:shd w:val="clear" w:color="auto" w:fill="DBE5F1"/>
          </w:tcPr>
          <w:p w:rsidR="00F47B9E" w:rsidRPr="008C207D" w:rsidRDefault="00F47B9E" w:rsidP="00FF7A91">
            <w:pPr>
              <w:rPr>
                <w:i/>
                <w:color w:val="0F243E" w:themeColor="text2" w:themeShade="80"/>
              </w:rPr>
            </w:pPr>
          </w:p>
        </w:tc>
        <w:tc>
          <w:tcPr>
            <w:tcW w:w="567" w:type="dxa"/>
            <w:shd w:val="clear" w:color="auto" w:fill="DBE5F1"/>
          </w:tcPr>
          <w:p w:rsidR="00F47B9E" w:rsidRPr="008C207D" w:rsidRDefault="00F47B9E" w:rsidP="00C00E69">
            <w:pPr>
              <w:rPr>
                <w:color w:val="0F243E" w:themeColor="text2" w:themeShade="80"/>
              </w:rPr>
            </w:pPr>
          </w:p>
        </w:tc>
        <w:tc>
          <w:tcPr>
            <w:tcW w:w="533" w:type="dxa"/>
            <w:shd w:val="clear" w:color="auto" w:fill="DBE5F1"/>
          </w:tcPr>
          <w:p w:rsidR="00F47B9E" w:rsidRPr="008C207D" w:rsidRDefault="00F47B9E" w:rsidP="00623ACF">
            <w:pPr>
              <w:rPr>
                <w:color w:val="0F243E" w:themeColor="text2" w:themeShade="80"/>
              </w:rPr>
            </w:pPr>
          </w:p>
        </w:tc>
      </w:tr>
      <w:tr w:rsidR="00292DA8" w:rsidRPr="00900543" w:rsidTr="00160475">
        <w:trPr>
          <w:trHeight w:val="170"/>
        </w:trPr>
        <w:tc>
          <w:tcPr>
            <w:tcW w:w="5784" w:type="dxa"/>
            <w:shd w:val="clear" w:color="auto" w:fill="DBE5F1"/>
          </w:tcPr>
          <w:p w:rsidR="00292DA8" w:rsidRPr="008C207D" w:rsidRDefault="008C207D" w:rsidP="00B61FAB">
            <w:pPr>
              <w:rPr>
                <w:i/>
                <w:color w:val="0F243E" w:themeColor="text2" w:themeShade="80"/>
              </w:rPr>
            </w:pPr>
            <w:r>
              <w:rPr>
                <w:i/>
                <w:color w:val="0F243E" w:themeColor="text2" w:themeShade="80"/>
              </w:rPr>
              <w:t xml:space="preserve">Skill audits -&gt; </w:t>
            </w:r>
            <w:proofErr w:type="spellStart"/>
            <w:r>
              <w:rPr>
                <w:i/>
                <w:color w:val="0F243E" w:themeColor="text2" w:themeShade="80"/>
              </w:rPr>
              <w:t>Harj</w:t>
            </w:r>
            <w:proofErr w:type="spellEnd"/>
            <w:r>
              <w:rPr>
                <w:i/>
                <w:color w:val="0F243E" w:themeColor="text2" w:themeShade="80"/>
              </w:rPr>
              <w:t>, copy Jan</w:t>
            </w:r>
          </w:p>
        </w:tc>
        <w:tc>
          <w:tcPr>
            <w:tcW w:w="2268" w:type="dxa"/>
            <w:shd w:val="clear" w:color="auto" w:fill="DBE5F1"/>
          </w:tcPr>
          <w:p w:rsidR="00292DA8" w:rsidRPr="008C207D" w:rsidRDefault="00FF7A91" w:rsidP="00EE11C5">
            <w:pPr>
              <w:rPr>
                <w:i/>
                <w:color w:val="0F243E" w:themeColor="text2" w:themeShade="80"/>
              </w:rPr>
            </w:pPr>
            <w:r w:rsidRPr="008C207D">
              <w:rPr>
                <w:i/>
                <w:color w:val="0F243E" w:themeColor="text2" w:themeShade="80"/>
              </w:rPr>
              <w:t>a</w:t>
            </w:r>
            <w:r w:rsidR="008C207D">
              <w:rPr>
                <w:i/>
                <w:color w:val="0F243E" w:themeColor="text2" w:themeShade="80"/>
              </w:rPr>
              <w:t>ll</w:t>
            </w:r>
          </w:p>
        </w:tc>
        <w:tc>
          <w:tcPr>
            <w:tcW w:w="567" w:type="dxa"/>
            <w:shd w:val="clear" w:color="auto" w:fill="DBE5F1"/>
          </w:tcPr>
          <w:p w:rsidR="00292DA8" w:rsidRPr="008C207D" w:rsidRDefault="00292DA8" w:rsidP="00623ACF">
            <w:pPr>
              <w:rPr>
                <w:color w:val="0F243E" w:themeColor="text2" w:themeShade="80"/>
              </w:rPr>
            </w:pPr>
          </w:p>
        </w:tc>
        <w:tc>
          <w:tcPr>
            <w:tcW w:w="533" w:type="dxa"/>
            <w:shd w:val="clear" w:color="auto" w:fill="DBE5F1"/>
          </w:tcPr>
          <w:p w:rsidR="00292DA8" w:rsidRPr="008C207D" w:rsidRDefault="00292DA8" w:rsidP="00623ACF">
            <w:pPr>
              <w:rPr>
                <w:color w:val="0F243E" w:themeColor="text2" w:themeShade="80"/>
              </w:rPr>
            </w:pPr>
          </w:p>
        </w:tc>
      </w:tr>
      <w:tr w:rsidR="008C4954" w:rsidRPr="00900543" w:rsidTr="00160475">
        <w:trPr>
          <w:trHeight w:val="170"/>
        </w:trPr>
        <w:tc>
          <w:tcPr>
            <w:tcW w:w="5784" w:type="dxa"/>
            <w:shd w:val="clear" w:color="auto" w:fill="DBE5F1"/>
          </w:tcPr>
          <w:p w:rsidR="008C4954" w:rsidRPr="008C207D" w:rsidRDefault="008C207D" w:rsidP="008C207D">
            <w:pPr>
              <w:rPr>
                <w:color w:val="0F243E" w:themeColor="text2" w:themeShade="80"/>
              </w:rPr>
            </w:pPr>
            <w:r>
              <w:rPr>
                <w:i/>
                <w:color w:val="0F243E" w:themeColor="text2" w:themeShade="80"/>
              </w:rPr>
              <w:t>Chetan – PO assessment, group changes -&gt; template</w:t>
            </w:r>
          </w:p>
        </w:tc>
        <w:tc>
          <w:tcPr>
            <w:tcW w:w="2268" w:type="dxa"/>
            <w:shd w:val="clear" w:color="auto" w:fill="DBE5F1"/>
          </w:tcPr>
          <w:p w:rsidR="008C4954" w:rsidRPr="008C207D" w:rsidRDefault="008C207D" w:rsidP="008C207D">
            <w:pPr>
              <w:rPr>
                <w:color w:val="0F243E" w:themeColor="text2" w:themeShade="80"/>
              </w:rPr>
            </w:pPr>
            <w:r>
              <w:rPr>
                <w:i/>
                <w:color w:val="0F243E" w:themeColor="text2" w:themeShade="80"/>
              </w:rPr>
              <w:t>Cheta</w:t>
            </w:r>
            <w:r w:rsidR="008C4954" w:rsidRPr="008C207D">
              <w:rPr>
                <w:i/>
                <w:color w:val="0F243E" w:themeColor="text2" w:themeShade="80"/>
              </w:rPr>
              <w:t>n</w:t>
            </w:r>
          </w:p>
        </w:tc>
        <w:tc>
          <w:tcPr>
            <w:tcW w:w="567" w:type="dxa"/>
            <w:shd w:val="clear" w:color="auto" w:fill="DBE5F1"/>
          </w:tcPr>
          <w:p w:rsidR="008C4954" w:rsidRPr="008C207D" w:rsidRDefault="008C4954" w:rsidP="008C4954">
            <w:pPr>
              <w:rPr>
                <w:color w:val="0F243E" w:themeColor="text2" w:themeShade="80"/>
              </w:rPr>
            </w:pPr>
          </w:p>
        </w:tc>
        <w:tc>
          <w:tcPr>
            <w:tcW w:w="533" w:type="dxa"/>
            <w:shd w:val="clear" w:color="auto" w:fill="DBE5F1"/>
          </w:tcPr>
          <w:p w:rsidR="008C4954" w:rsidRPr="008C207D" w:rsidRDefault="008C4954" w:rsidP="008C4954">
            <w:pPr>
              <w:rPr>
                <w:color w:val="0F243E" w:themeColor="text2" w:themeShade="80"/>
              </w:rPr>
            </w:pPr>
          </w:p>
        </w:tc>
      </w:tr>
      <w:tr w:rsidR="008C4954" w:rsidRPr="00900543" w:rsidTr="00160475">
        <w:trPr>
          <w:trHeight w:val="170"/>
        </w:trPr>
        <w:tc>
          <w:tcPr>
            <w:tcW w:w="5784" w:type="dxa"/>
            <w:shd w:val="clear" w:color="auto" w:fill="DBE5F1"/>
          </w:tcPr>
          <w:p w:rsidR="008C4954" w:rsidRPr="008C207D" w:rsidRDefault="008C207D" w:rsidP="008C207D">
            <w:pPr>
              <w:rPr>
                <w:i/>
                <w:color w:val="0F243E" w:themeColor="text2" w:themeShade="80"/>
              </w:rPr>
            </w:pPr>
            <w:r>
              <w:rPr>
                <w:i/>
                <w:color w:val="0F243E" w:themeColor="text2" w:themeShade="80"/>
              </w:rPr>
              <w:t xml:space="preserve">Edit folders in </w:t>
            </w:r>
            <w:proofErr w:type="spellStart"/>
            <w:r>
              <w:rPr>
                <w:i/>
                <w:color w:val="0F243E" w:themeColor="text2" w:themeShade="80"/>
              </w:rPr>
              <w:t>DBx</w:t>
            </w:r>
            <w:proofErr w:type="spellEnd"/>
          </w:p>
        </w:tc>
        <w:tc>
          <w:tcPr>
            <w:tcW w:w="2268" w:type="dxa"/>
            <w:shd w:val="clear" w:color="auto" w:fill="DBE5F1"/>
          </w:tcPr>
          <w:p w:rsidR="008C4954" w:rsidRPr="008C207D" w:rsidRDefault="008C207D" w:rsidP="008C207D">
            <w:pPr>
              <w:rPr>
                <w:i/>
                <w:color w:val="0F243E" w:themeColor="text2" w:themeShade="80"/>
              </w:rPr>
            </w:pPr>
            <w:r>
              <w:rPr>
                <w:i/>
                <w:color w:val="0F243E" w:themeColor="text2" w:themeShade="80"/>
              </w:rPr>
              <w:t>J</w:t>
            </w:r>
            <w:r w:rsidR="008C4954" w:rsidRPr="008C207D">
              <w:rPr>
                <w:i/>
                <w:color w:val="0F243E" w:themeColor="text2" w:themeShade="80"/>
              </w:rPr>
              <w:t>a</w:t>
            </w:r>
            <w:r>
              <w:rPr>
                <w:i/>
                <w:color w:val="0F243E" w:themeColor="text2" w:themeShade="80"/>
              </w:rPr>
              <w:t>n</w:t>
            </w:r>
          </w:p>
        </w:tc>
        <w:tc>
          <w:tcPr>
            <w:tcW w:w="567" w:type="dxa"/>
            <w:shd w:val="clear" w:color="auto" w:fill="DBE5F1"/>
          </w:tcPr>
          <w:p w:rsidR="008C4954" w:rsidRPr="008C207D" w:rsidRDefault="005D0FA8" w:rsidP="008C4954">
            <w:pPr>
              <w:rPr>
                <w:color w:val="0F243E" w:themeColor="text2" w:themeShade="80"/>
              </w:rPr>
            </w:pPr>
            <w:r>
              <w:rPr>
                <w:color w:val="0F243E" w:themeColor="text2" w:themeShade="80"/>
              </w:rPr>
              <w:t>√</w:t>
            </w:r>
          </w:p>
        </w:tc>
        <w:tc>
          <w:tcPr>
            <w:tcW w:w="533" w:type="dxa"/>
            <w:shd w:val="clear" w:color="auto" w:fill="DBE5F1"/>
          </w:tcPr>
          <w:p w:rsidR="008C4954" w:rsidRPr="008C207D" w:rsidRDefault="008C4954" w:rsidP="008C4954">
            <w:pPr>
              <w:rPr>
                <w:color w:val="0F243E" w:themeColor="text2" w:themeShade="80"/>
              </w:rPr>
            </w:pPr>
          </w:p>
        </w:tc>
      </w:tr>
      <w:tr w:rsidR="008C4954" w:rsidRPr="00900543" w:rsidTr="00160475">
        <w:trPr>
          <w:trHeight w:val="170"/>
        </w:trPr>
        <w:tc>
          <w:tcPr>
            <w:tcW w:w="5784" w:type="dxa"/>
            <w:shd w:val="clear" w:color="auto" w:fill="DBE5F1"/>
          </w:tcPr>
          <w:p w:rsidR="008C4954" w:rsidRPr="008C207D" w:rsidRDefault="008C207D" w:rsidP="008C207D">
            <w:pPr>
              <w:rPr>
                <w:i/>
                <w:color w:val="0F243E" w:themeColor="text2" w:themeShade="80"/>
              </w:rPr>
            </w:pPr>
            <w:r>
              <w:rPr>
                <w:i/>
                <w:color w:val="0F243E" w:themeColor="text2" w:themeShade="80"/>
              </w:rPr>
              <w:t>Lobby HWBB/Cllrs</w:t>
            </w:r>
          </w:p>
        </w:tc>
        <w:tc>
          <w:tcPr>
            <w:tcW w:w="2268" w:type="dxa"/>
            <w:shd w:val="clear" w:color="auto" w:fill="DBE5F1"/>
          </w:tcPr>
          <w:p w:rsidR="008C4954" w:rsidRPr="008C207D" w:rsidRDefault="008C207D" w:rsidP="008C207D">
            <w:pPr>
              <w:rPr>
                <w:i/>
                <w:color w:val="0F243E" w:themeColor="text2" w:themeShade="80"/>
              </w:rPr>
            </w:pPr>
            <w:r>
              <w:rPr>
                <w:i/>
                <w:color w:val="0F243E" w:themeColor="text2" w:themeShade="80"/>
              </w:rPr>
              <w:t>J</w:t>
            </w:r>
            <w:r w:rsidR="008C4954" w:rsidRPr="008C207D">
              <w:rPr>
                <w:i/>
                <w:color w:val="0F243E" w:themeColor="text2" w:themeShade="80"/>
              </w:rPr>
              <w:t>a</w:t>
            </w:r>
            <w:r>
              <w:rPr>
                <w:i/>
                <w:color w:val="0F243E" w:themeColor="text2" w:themeShade="80"/>
              </w:rPr>
              <w:t>n</w:t>
            </w:r>
          </w:p>
        </w:tc>
        <w:tc>
          <w:tcPr>
            <w:tcW w:w="567" w:type="dxa"/>
            <w:shd w:val="clear" w:color="auto" w:fill="DBE5F1"/>
          </w:tcPr>
          <w:p w:rsidR="008C4954" w:rsidRPr="008C207D" w:rsidRDefault="008C207D" w:rsidP="008C4954">
            <w:pPr>
              <w:rPr>
                <w:color w:val="0F243E" w:themeColor="text2" w:themeShade="80"/>
              </w:rPr>
            </w:pPr>
            <w:r>
              <w:rPr>
                <w:color w:val="0F243E" w:themeColor="text2" w:themeShade="80"/>
              </w:rPr>
              <w:t>√</w:t>
            </w:r>
          </w:p>
        </w:tc>
        <w:tc>
          <w:tcPr>
            <w:tcW w:w="533" w:type="dxa"/>
            <w:shd w:val="clear" w:color="auto" w:fill="DBE5F1"/>
          </w:tcPr>
          <w:p w:rsidR="008C4954" w:rsidRPr="008C207D" w:rsidRDefault="002B6382" w:rsidP="008C4954">
            <w:pPr>
              <w:rPr>
                <w:color w:val="0F243E" w:themeColor="text2" w:themeShade="80"/>
              </w:rPr>
            </w:pPr>
            <w:r>
              <w:rPr>
                <w:color w:val="0F243E" w:themeColor="text2" w:themeShade="80"/>
              </w:rPr>
              <w:t>√</w:t>
            </w:r>
          </w:p>
        </w:tc>
      </w:tr>
      <w:tr w:rsidR="008C207D" w:rsidRPr="00900543" w:rsidTr="00160475">
        <w:trPr>
          <w:trHeight w:val="170"/>
        </w:trPr>
        <w:tc>
          <w:tcPr>
            <w:tcW w:w="5784" w:type="dxa"/>
            <w:shd w:val="clear" w:color="auto" w:fill="DBE5F1"/>
          </w:tcPr>
          <w:p w:rsidR="008C207D" w:rsidRDefault="008C207D" w:rsidP="008C4954">
            <w:pPr>
              <w:rPr>
                <w:i/>
                <w:color w:val="0F243E" w:themeColor="text2" w:themeShade="80"/>
              </w:rPr>
            </w:pPr>
            <w:r>
              <w:rPr>
                <w:i/>
                <w:color w:val="0F243E" w:themeColor="text2" w:themeShade="80"/>
              </w:rPr>
              <w:t xml:space="preserve">Info on outpatient </w:t>
            </w:r>
            <w:proofErr w:type="spellStart"/>
            <w:r>
              <w:rPr>
                <w:i/>
                <w:color w:val="0F243E" w:themeColor="text2" w:themeShade="80"/>
              </w:rPr>
              <w:t>Rxs</w:t>
            </w:r>
            <w:proofErr w:type="spellEnd"/>
            <w:r>
              <w:rPr>
                <w:i/>
                <w:color w:val="0F243E" w:themeColor="text2" w:themeShade="80"/>
              </w:rPr>
              <w:t xml:space="preserve"> PSNC/colleagues</w:t>
            </w:r>
          </w:p>
        </w:tc>
        <w:tc>
          <w:tcPr>
            <w:tcW w:w="2268" w:type="dxa"/>
            <w:shd w:val="clear" w:color="auto" w:fill="DBE5F1"/>
          </w:tcPr>
          <w:p w:rsidR="008C207D" w:rsidRDefault="008C207D" w:rsidP="008C4954">
            <w:pPr>
              <w:rPr>
                <w:i/>
                <w:color w:val="0F243E" w:themeColor="text2" w:themeShade="80"/>
              </w:rPr>
            </w:pPr>
            <w:r>
              <w:rPr>
                <w:i/>
                <w:color w:val="0F243E" w:themeColor="text2" w:themeShade="80"/>
              </w:rPr>
              <w:t>Jan</w:t>
            </w:r>
          </w:p>
        </w:tc>
        <w:tc>
          <w:tcPr>
            <w:tcW w:w="567" w:type="dxa"/>
            <w:shd w:val="clear" w:color="auto" w:fill="DBE5F1"/>
          </w:tcPr>
          <w:p w:rsidR="008C207D" w:rsidRPr="008C207D" w:rsidRDefault="005D0FA8" w:rsidP="008C4954">
            <w:pPr>
              <w:rPr>
                <w:color w:val="0F243E" w:themeColor="text2" w:themeShade="80"/>
              </w:rPr>
            </w:pPr>
            <w:r>
              <w:rPr>
                <w:color w:val="0F243E" w:themeColor="text2" w:themeShade="80"/>
              </w:rPr>
              <w:t>√√</w:t>
            </w:r>
          </w:p>
        </w:tc>
        <w:tc>
          <w:tcPr>
            <w:tcW w:w="533" w:type="dxa"/>
            <w:shd w:val="clear" w:color="auto" w:fill="DBE5F1"/>
          </w:tcPr>
          <w:p w:rsidR="008C207D" w:rsidRPr="008C207D" w:rsidRDefault="005D0FA8" w:rsidP="008C4954">
            <w:pPr>
              <w:rPr>
                <w:color w:val="0F243E" w:themeColor="text2" w:themeShade="80"/>
              </w:rPr>
            </w:pPr>
            <w:r>
              <w:rPr>
                <w:color w:val="0F243E" w:themeColor="text2" w:themeShade="80"/>
              </w:rPr>
              <w:t>√√</w:t>
            </w:r>
          </w:p>
        </w:tc>
      </w:tr>
      <w:tr w:rsidR="000D5C4B" w:rsidRPr="00900543" w:rsidTr="00160475">
        <w:trPr>
          <w:trHeight w:val="170"/>
        </w:trPr>
        <w:tc>
          <w:tcPr>
            <w:tcW w:w="5784" w:type="dxa"/>
            <w:shd w:val="clear" w:color="auto" w:fill="DBE5F1"/>
          </w:tcPr>
          <w:p w:rsidR="000D5C4B" w:rsidRDefault="000D5C4B" w:rsidP="008C4954">
            <w:pPr>
              <w:rPr>
                <w:i/>
                <w:color w:val="0F243E" w:themeColor="text2" w:themeShade="80"/>
              </w:rPr>
            </w:pPr>
            <w:r>
              <w:rPr>
                <w:i/>
                <w:color w:val="0F243E" w:themeColor="text2" w:themeShade="80"/>
              </w:rPr>
              <w:t>LPC Member Day</w:t>
            </w:r>
          </w:p>
        </w:tc>
        <w:tc>
          <w:tcPr>
            <w:tcW w:w="2268" w:type="dxa"/>
            <w:shd w:val="clear" w:color="auto" w:fill="DBE5F1"/>
          </w:tcPr>
          <w:p w:rsidR="000D5C4B" w:rsidRDefault="000D5C4B" w:rsidP="008C4954">
            <w:pPr>
              <w:rPr>
                <w:i/>
                <w:color w:val="0F243E" w:themeColor="text2" w:themeShade="80"/>
              </w:rPr>
            </w:pPr>
            <w:r>
              <w:rPr>
                <w:i/>
                <w:color w:val="0F243E" w:themeColor="text2" w:themeShade="80"/>
              </w:rPr>
              <w:t>Jan</w:t>
            </w:r>
          </w:p>
        </w:tc>
        <w:tc>
          <w:tcPr>
            <w:tcW w:w="567" w:type="dxa"/>
            <w:shd w:val="clear" w:color="auto" w:fill="DBE5F1"/>
          </w:tcPr>
          <w:p w:rsidR="000D5C4B" w:rsidRDefault="000D5C4B" w:rsidP="008C4954">
            <w:pPr>
              <w:rPr>
                <w:color w:val="0F243E" w:themeColor="text2" w:themeShade="80"/>
              </w:rPr>
            </w:pPr>
            <w:r>
              <w:rPr>
                <w:color w:val="0F243E" w:themeColor="text2" w:themeShade="80"/>
              </w:rPr>
              <w:t>√√</w:t>
            </w:r>
          </w:p>
        </w:tc>
        <w:tc>
          <w:tcPr>
            <w:tcW w:w="533" w:type="dxa"/>
            <w:shd w:val="clear" w:color="auto" w:fill="DBE5F1"/>
          </w:tcPr>
          <w:p w:rsidR="000D5C4B" w:rsidRPr="008C207D" w:rsidRDefault="000D5C4B" w:rsidP="008C4954">
            <w:pPr>
              <w:rPr>
                <w:color w:val="0F243E" w:themeColor="text2" w:themeShade="80"/>
              </w:rPr>
            </w:pPr>
            <w:r>
              <w:rPr>
                <w:color w:val="0F243E" w:themeColor="text2" w:themeShade="80"/>
              </w:rPr>
              <w:t>√√</w:t>
            </w:r>
          </w:p>
        </w:tc>
      </w:tr>
      <w:tr w:rsidR="008C4954" w:rsidRPr="00900543" w:rsidTr="00160475">
        <w:trPr>
          <w:trHeight w:val="170"/>
        </w:trPr>
        <w:tc>
          <w:tcPr>
            <w:tcW w:w="5784" w:type="dxa"/>
            <w:shd w:val="clear" w:color="auto" w:fill="DBE5F1"/>
          </w:tcPr>
          <w:p w:rsidR="008C4954" w:rsidRPr="008C207D" w:rsidRDefault="008C207D" w:rsidP="008C4954">
            <w:pPr>
              <w:rPr>
                <w:i/>
                <w:color w:val="0F243E" w:themeColor="text2" w:themeShade="80"/>
              </w:rPr>
            </w:pPr>
            <w:r>
              <w:rPr>
                <w:i/>
                <w:color w:val="0F243E" w:themeColor="text2" w:themeShade="80"/>
              </w:rPr>
              <w:t>Hub-and-Spoke consultation</w:t>
            </w:r>
          </w:p>
        </w:tc>
        <w:tc>
          <w:tcPr>
            <w:tcW w:w="2268" w:type="dxa"/>
            <w:shd w:val="clear" w:color="auto" w:fill="DBE5F1"/>
          </w:tcPr>
          <w:p w:rsidR="008C4954" w:rsidRPr="008C207D" w:rsidRDefault="008C207D" w:rsidP="008C4954">
            <w:pPr>
              <w:rPr>
                <w:i/>
                <w:color w:val="0F243E" w:themeColor="text2" w:themeShade="80"/>
              </w:rPr>
            </w:pPr>
            <w:r>
              <w:rPr>
                <w:i/>
                <w:color w:val="0F243E" w:themeColor="text2" w:themeShade="80"/>
              </w:rPr>
              <w:t>all</w:t>
            </w:r>
          </w:p>
        </w:tc>
        <w:tc>
          <w:tcPr>
            <w:tcW w:w="567" w:type="dxa"/>
            <w:shd w:val="clear" w:color="auto" w:fill="DBE5F1"/>
          </w:tcPr>
          <w:p w:rsidR="008C4954" w:rsidRPr="008C207D" w:rsidRDefault="005D0FA8" w:rsidP="008C4954">
            <w:pPr>
              <w:rPr>
                <w:color w:val="0F243E" w:themeColor="text2" w:themeShade="80"/>
              </w:rPr>
            </w:pPr>
            <w:r>
              <w:rPr>
                <w:color w:val="0F243E" w:themeColor="text2" w:themeShade="80"/>
              </w:rPr>
              <w:t>√</w:t>
            </w:r>
          </w:p>
        </w:tc>
        <w:tc>
          <w:tcPr>
            <w:tcW w:w="533" w:type="dxa"/>
            <w:shd w:val="clear" w:color="auto" w:fill="DBE5F1"/>
          </w:tcPr>
          <w:p w:rsidR="008C4954" w:rsidRPr="008C207D" w:rsidRDefault="008C4954" w:rsidP="008C4954">
            <w:pPr>
              <w:rPr>
                <w:color w:val="0F243E" w:themeColor="text2" w:themeShade="80"/>
              </w:rPr>
            </w:pPr>
          </w:p>
        </w:tc>
      </w:tr>
      <w:tr w:rsidR="002B6382" w:rsidRPr="00900543" w:rsidTr="00160475">
        <w:trPr>
          <w:trHeight w:val="170"/>
        </w:trPr>
        <w:tc>
          <w:tcPr>
            <w:tcW w:w="5784" w:type="dxa"/>
            <w:shd w:val="clear" w:color="auto" w:fill="DBE5F1"/>
          </w:tcPr>
          <w:p w:rsidR="002B6382" w:rsidRDefault="002B6382" w:rsidP="008C207D">
            <w:pPr>
              <w:rPr>
                <w:i/>
                <w:color w:val="0F243E" w:themeColor="text2" w:themeShade="80"/>
              </w:rPr>
            </w:pPr>
            <w:r>
              <w:rPr>
                <w:i/>
                <w:color w:val="0F243E" w:themeColor="text2" w:themeShade="80"/>
              </w:rPr>
              <w:t>Contact likely non-contributing contractors</w:t>
            </w:r>
          </w:p>
        </w:tc>
        <w:tc>
          <w:tcPr>
            <w:tcW w:w="2268" w:type="dxa"/>
            <w:shd w:val="clear" w:color="auto" w:fill="DBE5F1"/>
          </w:tcPr>
          <w:p w:rsidR="002B6382" w:rsidRPr="008C207D" w:rsidRDefault="002B6382" w:rsidP="008C4954">
            <w:pPr>
              <w:rPr>
                <w:i/>
                <w:color w:val="0F243E" w:themeColor="text2" w:themeShade="80"/>
              </w:rPr>
            </w:pPr>
            <w:r w:rsidRPr="008C207D">
              <w:rPr>
                <w:i/>
                <w:color w:val="0F243E" w:themeColor="text2" w:themeShade="80"/>
              </w:rPr>
              <w:t>Jan</w:t>
            </w:r>
          </w:p>
        </w:tc>
        <w:tc>
          <w:tcPr>
            <w:tcW w:w="567" w:type="dxa"/>
            <w:shd w:val="clear" w:color="auto" w:fill="DBE5F1"/>
          </w:tcPr>
          <w:p w:rsidR="002B6382" w:rsidRDefault="002B6382" w:rsidP="008C4954">
            <w:pPr>
              <w:rPr>
                <w:color w:val="0F243E" w:themeColor="text2" w:themeShade="80"/>
              </w:rPr>
            </w:pPr>
            <w:r>
              <w:rPr>
                <w:color w:val="0F243E" w:themeColor="text2" w:themeShade="80"/>
              </w:rPr>
              <w:t>√</w:t>
            </w:r>
            <w:r w:rsidRPr="002B6382">
              <w:rPr>
                <w:color w:val="0F243E" w:themeColor="text2" w:themeShade="80"/>
              </w:rPr>
              <w:t>√</w:t>
            </w:r>
          </w:p>
        </w:tc>
        <w:tc>
          <w:tcPr>
            <w:tcW w:w="533" w:type="dxa"/>
            <w:shd w:val="clear" w:color="auto" w:fill="DBE5F1"/>
          </w:tcPr>
          <w:p w:rsidR="002B6382" w:rsidRPr="008C207D" w:rsidRDefault="002B6382" w:rsidP="008C4954">
            <w:pPr>
              <w:rPr>
                <w:strike/>
                <w:color w:val="0F243E" w:themeColor="text2" w:themeShade="80"/>
              </w:rPr>
            </w:pPr>
            <w:r>
              <w:rPr>
                <w:color w:val="0F243E" w:themeColor="text2" w:themeShade="80"/>
              </w:rPr>
              <w:t>√</w:t>
            </w:r>
          </w:p>
        </w:tc>
      </w:tr>
      <w:tr w:rsidR="008C4954" w:rsidRPr="00900543" w:rsidTr="00160475">
        <w:trPr>
          <w:trHeight w:val="170"/>
        </w:trPr>
        <w:tc>
          <w:tcPr>
            <w:tcW w:w="5784" w:type="dxa"/>
            <w:shd w:val="clear" w:color="auto" w:fill="DBE5F1"/>
          </w:tcPr>
          <w:p w:rsidR="008C4954" w:rsidRPr="008C207D" w:rsidRDefault="002B6382" w:rsidP="008C207D">
            <w:pPr>
              <w:rPr>
                <w:i/>
                <w:color w:val="0F243E" w:themeColor="text2" w:themeShade="80"/>
              </w:rPr>
            </w:pPr>
            <w:r>
              <w:rPr>
                <w:i/>
                <w:color w:val="0F243E" w:themeColor="text2" w:themeShade="80"/>
              </w:rPr>
              <w:t>Follow up with Capita</w:t>
            </w:r>
          </w:p>
        </w:tc>
        <w:tc>
          <w:tcPr>
            <w:tcW w:w="2268" w:type="dxa"/>
            <w:shd w:val="clear" w:color="auto" w:fill="DBE5F1"/>
          </w:tcPr>
          <w:p w:rsidR="008C4954" w:rsidRPr="008C207D" w:rsidRDefault="008C4954" w:rsidP="008C4954">
            <w:pPr>
              <w:rPr>
                <w:i/>
                <w:color w:val="0F243E" w:themeColor="text2" w:themeShade="80"/>
              </w:rPr>
            </w:pPr>
            <w:r w:rsidRPr="008C207D">
              <w:rPr>
                <w:i/>
                <w:color w:val="0F243E" w:themeColor="text2" w:themeShade="80"/>
              </w:rPr>
              <w:t>Jan</w:t>
            </w:r>
          </w:p>
        </w:tc>
        <w:tc>
          <w:tcPr>
            <w:tcW w:w="567" w:type="dxa"/>
            <w:shd w:val="clear" w:color="auto" w:fill="DBE5F1"/>
          </w:tcPr>
          <w:p w:rsidR="008C4954" w:rsidRPr="008C207D" w:rsidRDefault="008C207D" w:rsidP="008C4954">
            <w:pPr>
              <w:rPr>
                <w:strike/>
                <w:color w:val="0F243E" w:themeColor="text2" w:themeShade="80"/>
              </w:rPr>
            </w:pPr>
            <w:r>
              <w:rPr>
                <w:color w:val="0F243E" w:themeColor="text2" w:themeShade="80"/>
              </w:rPr>
              <w:t>√</w:t>
            </w:r>
          </w:p>
        </w:tc>
        <w:tc>
          <w:tcPr>
            <w:tcW w:w="533" w:type="dxa"/>
            <w:shd w:val="clear" w:color="auto" w:fill="DBE5F1"/>
          </w:tcPr>
          <w:p w:rsidR="008C4954" w:rsidRPr="008C207D" w:rsidRDefault="008C4954" w:rsidP="008C4954">
            <w:pPr>
              <w:rPr>
                <w:strike/>
                <w:color w:val="0F243E" w:themeColor="text2" w:themeShade="80"/>
              </w:rPr>
            </w:pPr>
          </w:p>
        </w:tc>
      </w:tr>
    </w:tbl>
    <w:p w:rsidR="000A09A5" w:rsidRDefault="000A09A5" w:rsidP="00FF065B"/>
    <w:sectPr w:rsidR="000A09A5" w:rsidSect="00AB107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13" w:rsidRDefault="00074E13" w:rsidP="00623ACF">
      <w:r>
        <w:separator/>
      </w:r>
    </w:p>
  </w:endnote>
  <w:endnote w:type="continuationSeparator" w:id="0">
    <w:p w:rsidR="00074E13" w:rsidRDefault="00074E13" w:rsidP="0062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EE" w:rsidRPr="00801168" w:rsidRDefault="002241EE" w:rsidP="00623ACF">
    <w:pPr>
      <w:pStyle w:val="Footer"/>
      <w:rPr>
        <w:rFonts w:ascii="Arial" w:hAnsi="Arial" w:cs="Arial"/>
        <w:sz w:val="18"/>
        <w:szCs w:val="18"/>
      </w:rPr>
    </w:pPr>
    <w:r w:rsidRPr="00801168">
      <w:rPr>
        <w:rFonts w:ascii="Arial" w:hAnsi="Arial" w:cs="Arial"/>
        <w:sz w:val="18"/>
        <w:szCs w:val="18"/>
      </w:rPr>
      <w:t>J</w:t>
    </w:r>
    <w:r w:rsidR="00181A1A">
      <w:rPr>
        <w:rFonts w:ascii="Arial" w:hAnsi="Arial" w:cs="Arial"/>
        <w:sz w:val="18"/>
        <w:szCs w:val="18"/>
      </w:rPr>
      <w:t>N</w:t>
    </w:r>
    <w:r w:rsidR="00181A1A">
      <w:rPr>
        <w:rFonts w:ascii="Arial" w:hAnsi="Arial" w:cs="Arial"/>
        <w:sz w:val="18"/>
        <w:szCs w:val="18"/>
      </w:rPr>
      <w:tab/>
      <w:t xml:space="preserve">WLPC </w:t>
    </w:r>
    <w:r w:rsidR="00181A1A">
      <w:rPr>
        <w:rFonts w:ascii="Arial" w:hAnsi="Arial" w:cs="Arial"/>
        <w:sz w:val="18"/>
        <w:szCs w:val="18"/>
      </w:rPr>
      <w:tab/>
      <w:t>15</w:t>
    </w:r>
    <w:r>
      <w:rPr>
        <w:rFonts w:ascii="Arial" w:hAnsi="Arial" w:cs="Arial"/>
        <w:sz w:val="18"/>
        <w:szCs w:val="18"/>
      </w:rPr>
      <w:t>/0</w:t>
    </w:r>
    <w:r w:rsidR="004C249B">
      <w:rPr>
        <w:rFonts w:ascii="Arial" w:hAnsi="Arial" w:cs="Arial"/>
        <w:sz w:val="18"/>
        <w:szCs w:val="18"/>
      </w:rPr>
      <w:t>4</w:t>
    </w:r>
    <w:r w:rsidRPr="00801168">
      <w:rPr>
        <w:rFonts w:ascii="Arial" w:hAnsi="Arial" w:cs="Arial"/>
        <w:sz w:val="18"/>
        <w:szCs w:val="18"/>
      </w:rPr>
      <w:t>/1</w:t>
    </w:r>
    <w:r>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13" w:rsidRDefault="00074E13" w:rsidP="00623ACF">
      <w:r>
        <w:separator/>
      </w:r>
    </w:p>
  </w:footnote>
  <w:footnote w:type="continuationSeparator" w:id="0">
    <w:p w:rsidR="00074E13" w:rsidRDefault="00074E13" w:rsidP="0062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CFC"/>
    <w:multiLevelType w:val="hybridMultilevel"/>
    <w:tmpl w:val="E4D6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BF1"/>
    <w:multiLevelType w:val="hybridMultilevel"/>
    <w:tmpl w:val="F79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55E1"/>
    <w:multiLevelType w:val="hybridMultilevel"/>
    <w:tmpl w:val="49F6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84498"/>
    <w:multiLevelType w:val="hybridMultilevel"/>
    <w:tmpl w:val="8B3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5A40"/>
    <w:multiLevelType w:val="hybridMultilevel"/>
    <w:tmpl w:val="231A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A24A2"/>
    <w:multiLevelType w:val="hybridMultilevel"/>
    <w:tmpl w:val="B8E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60AD"/>
    <w:multiLevelType w:val="hybridMultilevel"/>
    <w:tmpl w:val="182A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16BBC"/>
    <w:multiLevelType w:val="hybridMultilevel"/>
    <w:tmpl w:val="A96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6C54"/>
    <w:multiLevelType w:val="hybridMultilevel"/>
    <w:tmpl w:val="46C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3E36"/>
    <w:multiLevelType w:val="hybridMultilevel"/>
    <w:tmpl w:val="151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6207E"/>
    <w:multiLevelType w:val="hybridMultilevel"/>
    <w:tmpl w:val="73C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075B9"/>
    <w:multiLevelType w:val="hybridMultilevel"/>
    <w:tmpl w:val="A58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751F0"/>
    <w:multiLevelType w:val="hybridMultilevel"/>
    <w:tmpl w:val="6CF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12AB8"/>
    <w:multiLevelType w:val="hybridMultilevel"/>
    <w:tmpl w:val="81E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95947"/>
    <w:multiLevelType w:val="hybridMultilevel"/>
    <w:tmpl w:val="7E20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956A7"/>
    <w:multiLevelType w:val="hybridMultilevel"/>
    <w:tmpl w:val="F4E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11CD6"/>
    <w:multiLevelType w:val="hybridMultilevel"/>
    <w:tmpl w:val="DA8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337D"/>
    <w:multiLevelType w:val="hybridMultilevel"/>
    <w:tmpl w:val="2188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13B4A"/>
    <w:multiLevelType w:val="multilevel"/>
    <w:tmpl w:val="663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D2693"/>
    <w:multiLevelType w:val="hybridMultilevel"/>
    <w:tmpl w:val="304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B15BE"/>
    <w:multiLevelType w:val="hybridMultilevel"/>
    <w:tmpl w:val="AC5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108D6"/>
    <w:multiLevelType w:val="hybridMultilevel"/>
    <w:tmpl w:val="52D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44401"/>
    <w:multiLevelType w:val="hybridMultilevel"/>
    <w:tmpl w:val="4A82C9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477173B3"/>
    <w:multiLevelType w:val="hybridMultilevel"/>
    <w:tmpl w:val="C9D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25775"/>
    <w:multiLevelType w:val="hybridMultilevel"/>
    <w:tmpl w:val="52AC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6592B"/>
    <w:multiLevelType w:val="hybridMultilevel"/>
    <w:tmpl w:val="0B52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C35D2"/>
    <w:multiLevelType w:val="hybridMultilevel"/>
    <w:tmpl w:val="D4D0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04087"/>
    <w:multiLevelType w:val="hybridMultilevel"/>
    <w:tmpl w:val="953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F7BED"/>
    <w:multiLevelType w:val="hybridMultilevel"/>
    <w:tmpl w:val="D45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73544"/>
    <w:multiLevelType w:val="hybridMultilevel"/>
    <w:tmpl w:val="804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C5EB6"/>
    <w:multiLevelType w:val="hybridMultilevel"/>
    <w:tmpl w:val="8A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A6CF7"/>
    <w:multiLevelType w:val="multilevel"/>
    <w:tmpl w:val="017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A4709"/>
    <w:multiLevelType w:val="hybridMultilevel"/>
    <w:tmpl w:val="B3E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14565"/>
    <w:multiLevelType w:val="hybridMultilevel"/>
    <w:tmpl w:val="C3E8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70C08"/>
    <w:multiLevelType w:val="hybridMultilevel"/>
    <w:tmpl w:val="9A7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93103"/>
    <w:multiLevelType w:val="hybridMultilevel"/>
    <w:tmpl w:val="0F9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3754C"/>
    <w:multiLevelType w:val="hybridMultilevel"/>
    <w:tmpl w:val="71F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5559C"/>
    <w:multiLevelType w:val="hybridMultilevel"/>
    <w:tmpl w:val="F878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06127"/>
    <w:multiLevelType w:val="hybridMultilevel"/>
    <w:tmpl w:val="A20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92D8D"/>
    <w:multiLevelType w:val="hybridMultilevel"/>
    <w:tmpl w:val="F238E7CE"/>
    <w:lvl w:ilvl="0" w:tplc="E2EE4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D38BA"/>
    <w:multiLevelType w:val="multilevel"/>
    <w:tmpl w:val="D2B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65EAD"/>
    <w:multiLevelType w:val="hybridMultilevel"/>
    <w:tmpl w:val="2C2E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7"/>
  </w:num>
  <w:num w:numId="4">
    <w:abstractNumId w:val="21"/>
  </w:num>
  <w:num w:numId="5">
    <w:abstractNumId w:val="24"/>
  </w:num>
  <w:num w:numId="6">
    <w:abstractNumId w:val="23"/>
  </w:num>
  <w:num w:numId="7">
    <w:abstractNumId w:val="39"/>
  </w:num>
  <w:num w:numId="8">
    <w:abstractNumId w:val="1"/>
  </w:num>
  <w:num w:numId="9">
    <w:abstractNumId w:val="15"/>
  </w:num>
  <w:num w:numId="10">
    <w:abstractNumId w:val="28"/>
  </w:num>
  <w:num w:numId="11">
    <w:abstractNumId w:val="27"/>
  </w:num>
  <w:num w:numId="12">
    <w:abstractNumId w:val="11"/>
  </w:num>
  <w:num w:numId="13">
    <w:abstractNumId w:val="25"/>
  </w:num>
  <w:num w:numId="14">
    <w:abstractNumId w:val="22"/>
  </w:num>
  <w:num w:numId="15">
    <w:abstractNumId w:val="0"/>
  </w:num>
  <w:num w:numId="16">
    <w:abstractNumId w:val="41"/>
  </w:num>
  <w:num w:numId="17">
    <w:abstractNumId w:val="13"/>
  </w:num>
  <w:num w:numId="18">
    <w:abstractNumId w:val="20"/>
  </w:num>
  <w:num w:numId="19">
    <w:abstractNumId w:val="36"/>
  </w:num>
  <w:num w:numId="20">
    <w:abstractNumId w:val="30"/>
  </w:num>
  <w:num w:numId="21">
    <w:abstractNumId w:val="33"/>
  </w:num>
  <w:num w:numId="22">
    <w:abstractNumId w:val="37"/>
  </w:num>
  <w:num w:numId="23">
    <w:abstractNumId w:val="12"/>
  </w:num>
  <w:num w:numId="24">
    <w:abstractNumId w:val="3"/>
  </w:num>
  <w:num w:numId="25">
    <w:abstractNumId w:val="2"/>
  </w:num>
  <w:num w:numId="26">
    <w:abstractNumId w:val="35"/>
  </w:num>
  <w:num w:numId="27">
    <w:abstractNumId w:val="16"/>
  </w:num>
  <w:num w:numId="28">
    <w:abstractNumId w:val="10"/>
  </w:num>
  <w:num w:numId="29">
    <w:abstractNumId w:val="26"/>
  </w:num>
  <w:num w:numId="30">
    <w:abstractNumId w:val="32"/>
  </w:num>
  <w:num w:numId="31">
    <w:abstractNumId w:val="29"/>
  </w:num>
  <w:num w:numId="32">
    <w:abstractNumId w:val="4"/>
  </w:num>
  <w:num w:numId="33">
    <w:abstractNumId w:val="6"/>
  </w:num>
  <w:num w:numId="34">
    <w:abstractNumId w:val="19"/>
  </w:num>
  <w:num w:numId="35">
    <w:abstractNumId w:val="17"/>
  </w:num>
  <w:num w:numId="36">
    <w:abstractNumId w:val="8"/>
  </w:num>
  <w:num w:numId="37">
    <w:abstractNumId w:val="5"/>
  </w:num>
  <w:num w:numId="38">
    <w:abstractNumId w:val="18"/>
  </w:num>
  <w:num w:numId="39">
    <w:abstractNumId w:val="14"/>
  </w:num>
  <w:num w:numId="40">
    <w:abstractNumId w:val="40"/>
  </w:num>
  <w:num w:numId="41">
    <w:abstractNumId w:val="31"/>
  </w:num>
  <w:num w:numId="42">
    <w:abstractNumId w:val="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0"/>
    <w:rsid w:val="00001582"/>
    <w:rsid w:val="00001D25"/>
    <w:rsid w:val="0000257B"/>
    <w:rsid w:val="0001343E"/>
    <w:rsid w:val="0002732A"/>
    <w:rsid w:val="00030D36"/>
    <w:rsid w:val="000341C5"/>
    <w:rsid w:val="00034F65"/>
    <w:rsid w:val="00042B37"/>
    <w:rsid w:val="00042D2A"/>
    <w:rsid w:val="00050724"/>
    <w:rsid w:val="0005478F"/>
    <w:rsid w:val="00055DDE"/>
    <w:rsid w:val="00056254"/>
    <w:rsid w:val="00057785"/>
    <w:rsid w:val="000628EE"/>
    <w:rsid w:val="00063396"/>
    <w:rsid w:val="00072662"/>
    <w:rsid w:val="00074397"/>
    <w:rsid w:val="00074E13"/>
    <w:rsid w:val="00076A68"/>
    <w:rsid w:val="00076BE2"/>
    <w:rsid w:val="0008279A"/>
    <w:rsid w:val="000840AD"/>
    <w:rsid w:val="00090BA0"/>
    <w:rsid w:val="00091DB9"/>
    <w:rsid w:val="00092F48"/>
    <w:rsid w:val="00093157"/>
    <w:rsid w:val="000969EE"/>
    <w:rsid w:val="00097314"/>
    <w:rsid w:val="000A09A5"/>
    <w:rsid w:val="000A4AE8"/>
    <w:rsid w:val="000A5606"/>
    <w:rsid w:val="000A7AF3"/>
    <w:rsid w:val="000B0465"/>
    <w:rsid w:val="000B3682"/>
    <w:rsid w:val="000B4022"/>
    <w:rsid w:val="000B5DB5"/>
    <w:rsid w:val="000B631E"/>
    <w:rsid w:val="000C0220"/>
    <w:rsid w:val="000C3BD6"/>
    <w:rsid w:val="000C4F87"/>
    <w:rsid w:val="000D1662"/>
    <w:rsid w:val="000D24BF"/>
    <w:rsid w:val="000D2F41"/>
    <w:rsid w:val="000D2FDC"/>
    <w:rsid w:val="000D54C8"/>
    <w:rsid w:val="000D5C4B"/>
    <w:rsid w:val="000D6EA6"/>
    <w:rsid w:val="000E71F4"/>
    <w:rsid w:val="000E7F0A"/>
    <w:rsid w:val="000F1F9C"/>
    <w:rsid w:val="000F51A6"/>
    <w:rsid w:val="000F5402"/>
    <w:rsid w:val="00101B74"/>
    <w:rsid w:val="00102A78"/>
    <w:rsid w:val="00115EDB"/>
    <w:rsid w:val="00121C57"/>
    <w:rsid w:val="001222B0"/>
    <w:rsid w:val="0012247E"/>
    <w:rsid w:val="001337E7"/>
    <w:rsid w:val="001373B8"/>
    <w:rsid w:val="0013786A"/>
    <w:rsid w:val="00142378"/>
    <w:rsid w:val="00143CD3"/>
    <w:rsid w:val="0015281F"/>
    <w:rsid w:val="00154D2F"/>
    <w:rsid w:val="001562F5"/>
    <w:rsid w:val="001568F3"/>
    <w:rsid w:val="00160475"/>
    <w:rsid w:val="00161CB0"/>
    <w:rsid w:val="0016212B"/>
    <w:rsid w:val="00173856"/>
    <w:rsid w:val="00176AA3"/>
    <w:rsid w:val="00181A1A"/>
    <w:rsid w:val="00183A11"/>
    <w:rsid w:val="00193E78"/>
    <w:rsid w:val="00195AB5"/>
    <w:rsid w:val="001D3F53"/>
    <w:rsid w:val="001D479A"/>
    <w:rsid w:val="001D536A"/>
    <w:rsid w:val="001D581A"/>
    <w:rsid w:val="001D5BCB"/>
    <w:rsid w:val="001D5E2E"/>
    <w:rsid w:val="001D71C0"/>
    <w:rsid w:val="001D77F6"/>
    <w:rsid w:val="001E1007"/>
    <w:rsid w:val="001E195D"/>
    <w:rsid w:val="001E3331"/>
    <w:rsid w:val="001E3A77"/>
    <w:rsid w:val="001E4A9B"/>
    <w:rsid w:val="001F2910"/>
    <w:rsid w:val="001F5303"/>
    <w:rsid w:val="001F6959"/>
    <w:rsid w:val="0020236D"/>
    <w:rsid w:val="0020455A"/>
    <w:rsid w:val="00213CEB"/>
    <w:rsid w:val="002241EE"/>
    <w:rsid w:val="00225528"/>
    <w:rsid w:val="0022655B"/>
    <w:rsid w:val="00226C21"/>
    <w:rsid w:val="002315D1"/>
    <w:rsid w:val="0023463D"/>
    <w:rsid w:val="00234BAF"/>
    <w:rsid w:val="0024093E"/>
    <w:rsid w:val="00246BEB"/>
    <w:rsid w:val="002522AE"/>
    <w:rsid w:val="00253E1F"/>
    <w:rsid w:val="002550BE"/>
    <w:rsid w:val="00260125"/>
    <w:rsid w:val="00260762"/>
    <w:rsid w:val="00262992"/>
    <w:rsid w:val="00263828"/>
    <w:rsid w:val="00263F21"/>
    <w:rsid w:val="00265A85"/>
    <w:rsid w:val="00274557"/>
    <w:rsid w:val="00274EBF"/>
    <w:rsid w:val="00276843"/>
    <w:rsid w:val="002802BF"/>
    <w:rsid w:val="00282A14"/>
    <w:rsid w:val="00283C6C"/>
    <w:rsid w:val="002843A2"/>
    <w:rsid w:val="002915F4"/>
    <w:rsid w:val="00292DA8"/>
    <w:rsid w:val="00293718"/>
    <w:rsid w:val="002972CE"/>
    <w:rsid w:val="002B00D8"/>
    <w:rsid w:val="002B08A9"/>
    <w:rsid w:val="002B262C"/>
    <w:rsid w:val="002B4DB6"/>
    <w:rsid w:val="002B6382"/>
    <w:rsid w:val="002C41D1"/>
    <w:rsid w:val="002C5C17"/>
    <w:rsid w:val="002C63E8"/>
    <w:rsid w:val="002C7F22"/>
    <w:rsid w:val="002D0F6B"/>
    <w:rsid w:val="002D3A36"/>
    <w:rsid w:val="002D566C"/>
    <w:rsid w:val="002E05DC"/>
    <w:rsid w:val="002F1647"/>
    <w:rsid w:val="002F3C06"/>
    <w:rsid w:val="002F3DE9"/>
    <w:rsid w:val="002F7FF8"/>
    <w:rsid w:val="0030240C"/>
    <w:rsid w:val="00314993"/>
    <w:rsid w:val="00317BC7"/>
    <w:rsid w:val="003253C5"/>
    <w:rsid w:val="00331415"/>
    <w:rsid w:val="00333EF8"/>
    <w:rsid w:val="00335E93"/>
    <w:rsid w:val="00341E7E"/>
    <w:rsid w:val="003521FF"/>
    <w:rsid w:val="0035356B"/>
    <w:rsid w:val="00357DD1"/>
    <w:rsid w:val="0036317D"/>
    <w:rsid w:val="00365398"/>
    <w:rsid w:val="00370233"/>
    <w:rsid w:val="00376D1C"/>
    <w:rsid w:val="00381819"/>
    <w:rsid w:val="00383792"/>
    <w:rsid w:val="003A115C"/>
    <w:rsid w:val="003A2A04"/>
    <w:rsid w:val="003A3436"/>
    <w:rsid w:val="003B0C3C"/>
    <w:rsid w:val="003B10AF"/>
    <w:rsid w:val="003B3204"/>
    <w:rsid w:val="003C2668"/>
    <w:rsid w:val="003C5884"/>
    <w:rsid w:val="003D3C32"/>
    <w:rsid w:val="003D6EC7"/>
    <w:rsid w:val="003E2551"/>
    <w:rsid w:val="003E3A6D"/>
    <w:rsid w:val="003E42C8"/>
    <w:rsid w:val="003E6306"/>
    <w:rsid w:val="003E6509"/>
    <w:rsid w:val="003F78CC"/>
    <w:rsid w:val="00411AF8"/>
    <w:rsid w:val="00416360"/>
    <w:rsid w:val="00426007"/>
    <w:rsid w:val="00426F5C"/>
    <w:rsid w:val="0043223D"/>
    <w:rsid w:val="00434BE9"/>
    <w:rsid w:val="0043547F"/>
    <w:rsid w:val="00440F8E"/>
    <w:rsid w:val="00450C29"/>
    <w:rsid w:val="00450CF1"/>
    <w:rsid w:val="0045179E"/>
    <w:rsid w:val="004519A6"/>
    <w:rsid w:val="00453B8D"/>
    <w:rsid w:val="004570CF"/>
    <w:rsid w:val="00457B97"/>
    <w:rsid w:val="00460F15"/>
    <w:rsid w:val="00460FBB"/>
    <w:rsid w:val="00465B17"/>
    <w:rsid w:val="00467DE1"/>
    <w:rsid w:val="00470267"/>
    <w:rsid w:val="00473B4A"/>
    <w:rsid w:val="00475F64"/>
    <w:rsid w:val="00480959"/>
    <w:rsid w:val="004935D2"/>
    <w:rsid w:val="004A3FBC"/>
    <w:rsid w:val="004A45C6"/>
    <w:rsid w:val="004A551E"/>
    <w:rsid w:val="004A6736"/>
    <w:rsid w:val="004B61BF"/>
    <w:rsid w:val="004C249B"/>
    <w:rsid w:val="004C3BD5"/>
    <w:rsid w:val="004C6D44"/>
    <w:rsid w:val="004C7389"/>
    <w:rsid w:val="004C77D5"/>
    <w:rsid w:val="004D129C"/>
    <w:rsid w:val="004D2C21"/>
    <w:rsid w:val="004D2DE4"/>
    <w:rsid w:val="004D34DF"/>
    <w:rsid w:val="004E09DD"/>
    <w:rsid w:val="004E0B63"/>
    <w:rsid w:val="004E1C63"/>
    <w:rsid w:val="004E4FF4"/>
    <w:rsid w:val="004F1071"/>
    <w:rsid w:val="004F1D19"/>
    <w:rsid w:val="004F2027"/>
    <w:rsid w:val="004F24C1"/>
    <w:rsid w:val="004F79DA"/>
    <w:rsid w:val="00507820"/>
    <w:rsid w:val="00516B0D"/>
    <w:rsid w:val="0051794B"/>
    <w:rsid w:val="00522B42"/>
    <w:rsid w:val="005406CC"/>
    <w:rsid w:val="00544AD7"/>
    <w:rsid w:val="00546945"/>
    <w:rsid w:val="005526E8"/>
    <w:rsid w:val="00552AE8"/>
    <w:rsid w:val="0056129F"/>
    <w:rsid w:val="0057713E"/>
    <w:rsid w:val="0058148E"/>
    <w:rsid w:val="005932C9"/>
    <w:rsid w:val="00594094"/>
    <w:rsid w:val="00594993"/>
    <w:rsid w:val="00595B71"/>
    <w:rsid w:val="00596F59"/>
    <w:rsid w:val="005A0FF1"/>
    <w:rsid w:val="005A4453"/>
    <w:rsid w:val="005A68C8"/>
    <w:rsid w:val="005A6AD0"/>
    <w:rsid w:val="005B4FA0"/>
    <w:rsid w:val="005B5A7F"/>
    <w:rsid w:val="005B7B2B"/>
    <w:rsid w:val="005C12EB"/>
    <w:rsid w:val="005C3D0B"/>
    <w:rsid w:val="005D01A5"/>
    <w:rsid w:val="005D0FA8"/>
    <w:rsid w:val="005D2A9F"/>
    <w:rsid w:val="005D5A58"/>
    <w:rsid w:val="005E5DF1"/>
    <w:rsid w:val="005E7FA6"/>
    <w:rsid w:val="005F3CDA"/>
    <w:rsid w:val="005F46BE"/>
    <w:rsid w:val="00601741"/>
    <w:rsid w:val="006042EE"/>
    <w:rsid w:val="00607E70"/>
    <w:rsid w:val="00614954"/>
    <w:rsid w:val="00616CE3"/>
    <w:rsid w:val="00621161"/>
    <w:rsid w:val="00621A06"/>
    <w:rsid w:val="00623999"/>
    <w:rsid w:val="00623ACF"/>
    <w:rsid w:val="0062425F"/>
    <w:rsid w:val="00624C66"/>
    <w:rsid w:val="00625FD2"/>
    <w:rsid w:val="00627F04"/>
    <w:rsid w:val="00632C59"/>
    <w:rsid w:val="00634AC5"/>
    <w:rsid w:val="006364D2"/>
    <w:rsid w:val="006364DC"/>
    <w:rsid w:val="00636AD5"/>
    <w:rsid w:val="006459DE"/>
    <w:rsid w:val="00646C8C"/>
    <w:rsid w:val="00660073"/>
    <w:rsid w:val="00662A2E"/>
    <w:rsid w:val="006632CA"/>
    <w:rsid w:val="006705B8"/>
    <w:rsid w:val="00670E38"/>
    <w:rsid w:val="00671647"/>
    <w:rsid w:val="00672C0A"/>
    <w:rsid w:val="006766C7"/>
    <w:rsid w:val="00677EF3"/>
    <w:rsid w:val="00680F32"/>
    <w:rsid w:val="00687633"/>
    <w:rsid w:val="00687FB9"/>
    <w:rsid w:val="006906FF"/>
    <w:rsid w:val="006A087D"/>
    <w:rsid w:val="006A13FA"/>
    <w:rsid w:val="006A3280"/>
    <w:rsid w:val="006A7DF5"/>
    <w:rsid w:val="006B3C0E"/>
    <w:rsid w:val="006C34E6"/>
    <w:rsid w:val="006C629D"/>
    <w:rsid w:val="006D122F"/>
    <w:rsid w:val="006D1B99"/>
    <w:rsid w:val="006E465E"/>
    <w:rsid w:val="006E589D"/>
    <w:rsid w:val="006E5BCB"/>
    <w:rsid w:val="006E67A8"/>
    <w:rsid w:val="006F4567"/>
    <w:rsid w:val="006F6C6B"/>
    <w:rsid w:val="00705C53"/>
    <w:rsid w:val="007066E1"/>
    <w:rsid w:val="0071070D"/>
    <w:rsid w:val="00723CBA"/>
    <w:rsid w:val="0072481C"/>
    <w:rsid w:val="00730D4C"/>
    <w:rsid w:val="007315C9"/>
    <w:rsid w:val="00744677"/>
    <w:rsid w:val="007447E3"/>
    <w:rsid w:val="00746C8D"/>
    <w:rsid w:val="00752873"/>
    <w:rsid w:val="00756FA5"/>
    <w:rsid w:val="0076405F"/>
    <w:rsid w:val="0076507D"/>
    <w:rsid w:val="0076759B"/>
    <w:rsid w:val="007701D3"/>
    <w:rsid w:val="00774B25"/>
    <w:rsid w:val="00781599"/>
    <w:rsid w:val="00781BBB"/>
    <w:rsid w:val="007A204C"/>
    <w:rsid w:val="007A3A6D"/>
    <w:rsid w:val="007A44FE"/>
    <w:rsid w:val="007A743B"/>
    <w:rsid w:val="007B0F59"/>
    <w:rsid w:val="007C6974"/>
    <w:rsid w:val="007D0253"/>
    <w:rsid w:val="007D7B25"/>
    <w:rsid w:val="007E0476"/>
    <w:rsid w:val="007F57D5"/>
    <w:rsid w:val="007F6B1E"/>
    <w:rsid w:val="00801168"/>
    <w:rsid w:val="00803571"/>
    <w:rsid w:val="008041E9"/>
    <w:rsid w:val="00804A05"/>
    <w:rsid w:val="00806373"/>
    <w:rsid w:val="008073FE"/>
    <w:rsid w:val="00814E23"/>
    <w:rsid w:val="0081764A"/>
    <w:rsid w:val="00817DE3"/>
    <w:rsid w:val="00821B75"/>
    <w:rsid w:val="00824EAE"/>
    <w:rsid w:val="00834BC7"/>
    <w:rsid w:val="00835663"/>
    <w:rsid w:val="0085168E"/>
    <w:rsid w:val="00852929"/>
    <w:rsid w:val="008612A7"/>
    <w:rsid w:val="00871550"/>
    <w:rsid w:val="008767E3"/>
    <w:rsid w:val="0087798E"/>
    <w:rsid w:val="00890E28"/>
    <w:rsid w:val="0089296C"/>
    <w:rsid w:val="008929BE"/>
    <w:rsid w:val="008A7920"/>
    <w:rsid w:val="008B41B8"/>
    <w:rsid w:val="008C207D"/>
    <w:rsid w:val="008C4954"/>
    <w:rsid w:val="008C51B5"/>
    <w:rsid w:val="008C527A"/>
    <w:rsid w:val="008D0AB3"/>
    <w:rsid w:val="008D3F06"/>
    <w:rsid w:val="008D6601"/>
    <w:rsid w:val="008F7841"/>
    <w:rsid w:val="00900543"/>
    <w:rsid w:val="00903898"/>
    <w:rsid w:val="00907B85"/>
    <w:rsid w:val="009118D2"/>
    <w:rsid w:val="00913D9E"/>
    <w:rsid w:val="009159EA"/>
    <w:rsid w:val="00916C23"/>
    <w:rsid w:val="009302C3"/>
    <w:rsid w:val="00941A76"/>
    <w:rsid w:val="00943641"/>
    <w:rsid w:val="00947223"/>
    <w:rsid w:val="0095142D"/>
    <w:rsid w:val="009611DF"/>
    <w:rsid w:val="0097057E"/>
    <w:rsid w:val="00972982"/>
    <w:rsid w:val="00974311"/>
    <w:rsid w:val="0097458D"/>
    <w:rsid w:val="00985769"/>
    <w:rsid w:val="009879E0"/>
    <w:rsid w:val="009911F3"/>
    <w:rsid w:val="009937AC"/>
    <w:rsid w:val="00996B1D"/>
    <w:rsid w:val="009A0470"/>
    <w:rsid w:val="009A449A"/>
    <w:rsid w:val="009A63AC"/>
    <w:rsid w:val="009B38E7"/>
    <w:rsid w:val="009B3900"/>
    <w:rsid w:val="009B4064"/>
    <w:rsid w:val="009B4D3C"/>
    <w:rsid w:val="009C02C6"/>
    <w:rsid w:val="009C1433"/>
    <w:rsid w:val="009C2734"/>
    <w:rsid w:val="009C6CF8"/>
    <w:rsid w:val="009D2AAC"/>
    <w:rsid w:val="009D5C1B"/>
    <w:rsid w:val="009D6A13"/>
    <w:rsid w:val="009E3A86"/>
    <w:rsid w:val="009E43FA"/>
    <w:rsid w:val="009E54EB"/>
    <w:rsid w:val="009F2012"/>
    <w:rsid w:val="009F4CE5"/>
    <w:rsid w:val="009F5C08"/>
    <w:rsid w:val="009F662B"/>
    <w:rsid w:val="00A001DB"/>
    <w:rsid w:val="00A0034F"/>
    <w:rsid w:val="00A005A5"/>
    <w:rsid w:val="00A02AFA"/>
    <w:rsid w:val="00A034E0"/>
    <w:rsid w:val="00A04CF8"/>
    <w:rsid w:val="00A063D9"/>
    <w:rsid w:val="00A12DF6"/>
    <w:rsid w:val="00A161C8"/>
    <w:rsid w:val="00A16E99"/>
    <w:rsid w:val="00A224FE"/>
    <w:rsid w:val="00A2566C"/>
    <w:rsid w:val="00A26DA4"/>
    <w:rsid w:val="00A41F4E"/>
    <w:rsid w:val="00A43007"/>
    <w:rsid w:val="00A448A3"/>
    <w:rsid w:val="00A45388"/>
    <w:rsid w:val="00A45A13"/>
    <w:rsid w:val="00A55DF5"/>
    <w:rsid w:val="00A622D5"/>
    <w:rsid w:val="00A6250C"/>
    <w:rsid w:val="00A754BE"/>
    <w:rsid w:val="00AA0B27"/>
    <w:rsid w:val="00AA1CE3"/>
    <w:rsid w:val="00AA4727"/>
    <w:rsid w:val="00AB0722"/>
    <w:rsid w:val="00AB1075"/>
    <w:rsid w:val="00AB27FC"/>
    <w:rsid w:val="00AC2975"/>
    <w:rsid w:val="00AC551D"/>
    <w:rsid w:val="00AD1687"/>
    <w:rsid w:val="00AF07B9"/>
    <w:rsid w:val="00AF25C4"/>
    <w:rsid w:val="00AF5811"/>
    <w:rsid w:val="00B04397"/>
    <w:rsid w:val="00B14073"/>
    <w:rsid w:val="00B17404"/>
    <w:rsid w:val="00B20EC3"/>
    <w:rsid w:val="00B2237C"/>
    <w:rsid w:val="00B24790"/>
    <w:rsid w:val="00B24BA8"/>
    <w:rsid w:val="00B2687D"/>
    <w:rsid w:val="00B26B2D"/>
    <w:rsid w:val="00B31120"/>
    <w:rsid w:val="00B31AB3"/>
    <w:rsid w:val="00B343C3"/>
    <w:rsid w:val="00B5152B"/>
    <w:rsid w:val="00B51987"/>
    <w:rsid w:val="00B51E94"/>
    <w:rsid w:val="00B522C2"/>
    <w:rsid w:val="00B528F8"/>
    <w:rsid w:val="00B5521F"/>
    <w:rsid w:val="00B61FAB"/>
    <w:rsid w:val="00B7109C"/>
    <w:rsid w:val="00B74358"/>
    <w:rsid w:val="00B818EF"/>
    <w:rsid w:val="00B87097"/>
    <w:rsid w:val="00B91BBC"/>
    <w:rsid w:val="00B92595"/>
    <w:rsid w:val="00B934E6"/>
    <w:rsid w:val="00B95B5D"/>
    <w:rsid w:val="00B96EED"/>
    <w:rsid w:val="00BA0787"/>
    <w:rsid w:val="00BA3D6D"/>
    <w:rsid w:val="00BC5CB0"/>
    <w:rsid w:val="00BD2F67"/>
    <w:rsid w:val="00BE2806"/>
    <w:rsid w:val="00BE6649"/>
    <w:rsid w:val="00BE67EA"/>
    <w:rsid w:val="00BE6EB0"/>
    <w:rsid w:val="00C00E69"/>
    <w:rsid w:val="00C03FCC"/>
    <w:rsid w:val="00C041B2"/>
    <w:rsid w:val="00C045E7"/>
    <w:rsid w:val="00C05E2D"/>
    <w:rsid w:val="00C1304A"/>
    <w:rsid w:val="00C153AB"/>
    <w:rsid w:val="00C167E6"/>
    <w:rsid w:val="00C22F3E"/>
    <w:rsid w:val="00C26C35"/>
    <w:rsid w:val="00C26D00"/>
    <w:rsid w:val="00C37ADF"/>
    <w:rsid w:val="00C44A04"/>
    <w:rsid w:val="00C44F26"/>
    <w:rsid w:val="00C502A0"/>
    <w:rsid w:val="00C51267"/>
    <w:rsid w:val="00C518E0"/>
    <w:rsid w:val="00C52C6F"/>
    <w:rsid w:val="00C53D73"/>
    <w:rsid w:val="00C60401"/>
    <w:rsid w:val="00C635FD"/>
    <w:rsid w:val="00C71929"/>
    <w:rsid w:val="00C73C9E"/>
    <w:rsid w:val="00C76FAC"/>
    <w:rsid w:val="00C801A3"/>
    <w:rsid w:val="00C803B3"/>
    <w:rsid w:val="00C82953"/>
    <w:rsid w:val="00C83FCE"/>
    <w:rsid w:val="00C854B9"/>
    <w:rsid w:val="00C87928"/>
    <w:rsid w:val="00C935EB"/>
    <w:rsid w:val="00C9512A"/>
    <w:rsid w:val="00CA31AE"/>
    <w:rsid w:val="00CB0EF6"/>
    <w:rsid w:val="00CB23CB"/>
    <w:rsid w:val="00CB66D0"/>
    <w:rsid w:val="00CC492E"/>
    <w:rsid w:val="00CC6FF4"/>
    <w:rsid w:val="00CD332A"/>
    <w:rsid w:val="00CE41CA"/>
    <w:rsid w:val="00CF3491"/>
    <w:rsid w:val="00CF686C"/>
    <w:rsid w:val="00D04866"/>
    <w:rsid w:val="00D04EBC"/>
    <w:rsid w:val="00D067D7"/>
    <w:rsid w:val="00D10FC6"/>
    <w:rsid w:val="00D1425B"/>
    <w:rsid w:val="00D15432"/>
    <w:rsid w:val="00D26A23"/>
    <w:rsid w:val="00D444DD"/>
    <w:rsid w:val="00D45D0E"/>
    <w:rsid w:val="00D50A73"/>
    <w:rsid w:val="00D514FC"/>
    <w:rsid w:val="00D549E1"/>
    <w:rsid w:val="00D63270"/>
    <w:rsid w:val="00D6762A"/>
    <w:rsid w:val="00D67A91"/>
    <w:rsid w:val="00D75DF2"/>
    <w:rsid w:val="00D778A7"/>
    <w:rsid w:val="00D77C15"/>
    <w:rsid w:val="00D77DA8"/>
    <w:rsid w:val="00D80F49"/>
    <w:rsid w:val="00D841EB"/>
    <w:rsid w:val="00D87B14"/>
    <w:rsid w:val="00D96163"/>
    <w:rsid w:val="00DA40D3"/>
    <w:rsid w:val="00DA5694"/>
    <w:rsid w:val="00DA6836"/>
    <w:rsid w:val="00DB0377"/>
    <w:rsid w:val="00DB1DC1"/>
    <w:rsid w:val="00DC41DB"/>
    <w:rsid w:val="00DC5D2A"/>
    <w:rsid w:val="00DC7356"/>
    <w:rsid w:val="00DD0464"/>
    <w:rsid w:val="00DD1083"/>
    <w:rsid w:val="00DE04AA"/>
    <w:rsid w:val="00DE257D"/>
    <w:rsid w:val="00DE310A"/>
    <w:rsid w:val="00DE421D"/>
    <w:rsid w:val="00DF23CB"/>
    <w:rsid w:val="00DF4D45"/>
    <w:rsid w:val="00E02C74"/>
    <w:rsid w:val="00E03F67"/>
    <w:rsid w:val="00E054CF"/>
    <w:rsid w:val="00E078BB"/>
    <w:rsid w:val="00E07CA4"/>
    <w:rsid w:val="00E10391"/>
    <w:rsid w:val="00E11293"/>
    <w:rsid w:val="00E1464E"/>
    <w:rsid w:val="00E1477F"/>
    <w:rsid w:val="00E225C7"/>
    <w:rsid w:val="00E23AED"/>
    <w:rsid w:val="00E25874"/>
    <w:rsid w:val="00E330DB"/>
    <w:rsid w:val="00E36C0C"/>
    <w:rsid w:val="00E379FA"/>
    <w:rsid w:val="00E42345"/>
    <w:rsid w:val="00E4412D"/>
    <w:rsid w:val="00E45E86"/>
    <w:rsid w:val="00E52FDA"/>
    <w:rsid w:val="00E62C51"/>
    <w:rsid w:val="00E7370A"/>
    <w:rsid w:val="00E80529"/>
    <w:rsid w:val="00E80FD0"/>
    <w:rsid w:val="00E856EF"/>
    <w:rsid w:val="00E869C9"/>
    <w:rsid w:val="00E900AB"/>
    <w:rsid w:val="00E937BC"/>
    <w:rsid w:val="00EA41C1"/>
    <w:rsid w:val="00EA61DE"/>
    <w:rsid w:val="00EA6932"/>
    <w:rsid w:val="00EA7335"/>
    <w:rsid w:val="00EB24ED"/>
    <w:rsid w:val="00EB2C76"/>
    <w:rsid w:val="00EB2FCA"/>
    <w:rsid w:val="00EB7825"/>
    <w:rsid w:val="00EC195A"/>
    <w:rsid w:val="00EC1CC9"/>
    <w:rsid w:val="00EC31B0"/>
    <w:rsid w:val="00EC3B51"/>
    <w:rsid w:val="00EC57C3"/>
    <w:rsid w:val="00EC6556"/>
    <w:rsid w:val="00ED28A9"/>
    <w:rsid w:val="00ED3911"/>
    <w:rsid w:val="00ED60EB"/>
    <w:rsid w:val="00EE11C5"/>
    <w:rsid w:val="00EE78AB"/>
    <w:rsid w:val="00EF3370"/>
    <w:rsid w:val="00EF4695"/>
    <w:rsid w:val="00F020AE"/>
    <w:rsid w:val="00F0259E"/>
    <w:rsid w:val="00F06587"/>
    <w:rsid w:val="00F0782D"/>
    <w:rsid w:val="00F1448B"/>
    <w:rsid w:val="00F27F4D"/>
    <w:rsid w:val="00F30F53"/>
    <w:rsid w:val="00F353D7"/>
    <w:rsid w:val="00F45868"/>
    <w:rsid w:val="00F47B9E"/>
    <w:rsid w:val="00F52654"/>
    <w:rsid w:val="00F54C58"/>
    <w:rsid w:val="00F55040"/>
    <w:rsid w:val="00F676B4"/>
    <w:rsid w:val="00F74AAB"/>
    <w:rsid w:val="00F77353"/>
    <w:rsid w:val="00F85403"/>
    <w:rsid w:val="00F95019"/>
    <w:rsid w:val="00F96CB4"/>
    <w:rsid w:val="00FA1345"/>
    <w:rsid w:val="00FA2371"/>
    <w:rsid w:val="00FA25FB"/>
    <w:rsid w:val="00FA3771"/>
    <w:rsid w:val="00FB0028"/>
    <w:rsid w:val="00FB6A6B"/>
    <w:rsid w:val="00FB7841"/>
    <w:rsid w:val="00FC0B30"/>
    <w:rsid w:val="00FC45B9"/>
    <w:rsid w:val="00FD07DF"/>
    <w:rsid w:val="00FD24A0"/>
    <w:rsid w:val="00FD661A"/>
    <w:rsid w:val="00FD6689"/>
    <w:rsid w:val="00FD6FC2"/>
    <w:rsid w:val="00FF065B"/>
    <w:rsid w:val="00FF1C43"/>
    <w:rsid w:val="00FF48AE"/>
    <w:rsid w:val="00FF64C1"/>
    <w:rsid w:val="00FF740D"/>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DCE8"/>
  <w15:docId w15:val="{0ECACB85-4A4B-4E4C-AC52-CF7CD7E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3ACF"/>
    <w:pPr>
      <w:jc w:val="both"/>
    </w:pPr>
    <w:rPr>
      <w:rFonts w:ascii="Arial" w:eastAsia="Times New Roman" w:hAnsi="Arial" w:cs="Arial"/>
      <w:sz w:val="22"/>
      <w:szCs w:val="22"/>
      <w:lang w:eastAsia="en-US"/>
    </w:rPr>
  </w:style>
  <w:style w:type="paragraph" w:styleId="Heading2">
    <w:name w:val="heading 2"/>
    <w:basedOn w:val="Normal"/>
    <w:next w:val="Normal"/>
    <w:link w:val="Heading2Char"/>
    <w:semiHidden/>
    <w:unhideWhenUsed/>
    <w:qFormat/>
    <w:rsid w:val="00BD2F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DC41DB"/>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00"/>
    <w:pPr>
      <w:ind w:left="720"/>
    </w:pPr>
  </w:style>
  <w:style w:type="table" w:styleId="TableGrid">
    <w:name w:val="Table Grid"/>
    <w:basedOn w:val="TableNormal"/>
    <w:uiPriority w:val="59"/>
    <w:rsid w:val="003C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C53"/>
    <w:rPr>
      <w:rFonts w:cs="Times New Roman"/>
      <w:color w:val="0000FF"/>
      <w:u w:val="single"/>
    </w:rPr>
  </w:style>
  <w:style w:type="paragraph" w:styleId="Header">
    <w:name w:val="header"/>
    <w:basedOn w:val="Normal"/>
    <w:link w:val="HeaderChar"/>
    <w:rsid w:val="00552AE8"/>
    <w:pPr>
      <w:tabs>
        <w:tab w:val="center" w:pos="4513"/>
        <w:tab w:val="right" w:pos="9026"/>
      </w:tabs>
    </w:pPr>
    <w:rPr>
      <w:rFonts w:ascii="Times New Roman" w:hAnsi="Times New Roman" w:cs="Times New Roman"/>
      <w:sz w:val="24"/>
      <w:szCs w:val="24"/>
      <w:lang w:val="en-US"/>
    </w:rPr>
  </w:style>
  <w:style w:type="character" w:customStyle="1" w:styleId="HeaderChar">
    <w:name w:val="Header Char"/>
    <w:link w:val="Header"/>
    <w:rsid w:val="00552AE8"/>
    <w:rPr>
      <w:rFonts w:eastAsia="Times New Roman"/>
      <w:sz w:val="24"/>
      <w:szCs w:val="24"/>
      <w:lang w:val="en-US" w:eastAsia="en-US"/>
    </w:rPr>
  </w:style>
  <w:style w:type="paragraph" w:styleId="Footer">
    <w:name w:val="footer"/>
    <w:basedOn w:val="Normal"/>
    <w:link w:val="FooterChar"/>
    <w:rsid w:val="00552AE8"/>
    <w:pPr>
      <w:tabs>
        <w:tab w:val="center" w:pos="4513"/>
        <w:tab w:val="right" w:pos="9026"/>
      </w:tabs>
    </w:pPr>
    <w:rPr>
      <w:rFonts w:ascii="Times New Roman" w:hAnsi="Times New Roman" w:cs="Times New Roman"/>
      <w:sz w:val="24"/>
      <w:szCs w:val="24"/>
      <w:lang w:val="en-US"/>
    </w:rPr>
  </w:style>
  <w:style w:type="character" w:customStyle="1" w:styleId="FooterChar">
    <w:name w:val="Footer Char"/>
    <w:link w:val="Footer"/>
    <w:rsid w:val="00552AE8"/>
    <w:rPr>
      <w:rFonts w:eastAsia="Times New Roman"/>
      <w:sz w:val="24"/>
      <w:szCs w:val="24"/>
      <w:lang w:val="en-US" w:eastAsia="en-US"/>
    </w:rPr>
  </w:style>
  <w:style w:type="paragraph" w:styleId="NoSpacing">
    <w:name w:val="No Spacing"/>
    <w:uiPriority w:val="99"/>
    <w:qFormat/>
    <w:rsid w:val="00CB23CB"/>
    <w:rPr>
      <w:rFonts w:ascii="Calibri" w:eastAsia="Calibri" w:hAnsi="Calibri"/>
      <w:sz w:val="22"/>
      <w:szCs w:val="22"/>
      <w:lang w:eastAsia="en-US"/>
    </w:rPr>
  </w:style>
  <w:style w:type="character" w:styleId="Emphasis">
    <w:name w:val="Emphasis"/>
    <w:uiPriority w:val="99"/>
    <w:qFormat/>
    <w:rsid w:val="00996B1D"/>
    <w:rPr>
      <w:i/>
      <w:iCs/>
    </w:rPr>
  </w:style>
  <w:style w:type="character" w:customStyle="1" w:styleId="Heading4Char">
    <w:name w:val="Heading 4 Char"/>
    <w:link w:val="Heading4"/>
    <w:uiPriority w:val="9"/>
    <w:rsid w:val="00DC41DB"/>
    <w:rPr>
      <w:rFonts w:eastAsia="Times New Roman"/>
      <w:b/>
      <w:bCs/>
      <w:sz w:val="24"/>
      <w:szCs w:val="24"/>
    </w:rPr>
  </w:style>
  <w:style w:type="character" w:styleId="Strong">
    <w:name w:val="Strong"/>
    <w:uiPriority w:val="22"/>
    <w:qFormat/>
    <w:rsid w:val="00DC41DB"/>
    <w:rPr>
      <w:b/>
      <w:bCs/>
    </w:rPr>
  </w:style>
  <w:style w:type="character" w:styleId="IntenseEmphasis">
    <w:name w:val="Intense Emphasis"/>
    <w:uiPriority w:val="21"/>
    <w:qFormat/>
    <w:rsid w:val="004519A6"/>
    <w:rPr>
      <w:b/>
      <w:bCs/>
      <w:i/>
      <w:iCs/>
      <w:color w:val="4F81BD"/>
    </w:rPr>
  </w:style>
  <w:style w:type="character" w:customStyle="1" w:styleId="apple-converted-space">
    <w:name w:val="apple-converted-space"/>
    <w:rsid w:val="00A448A3"/>
  </w:style>
  <w:style w:type="paragraph" w:styleId="IntenseQuote">
    <w:name w:val="Intense Quote"/>
    <w:basedOn w:val="Normal"/>
    <w:next w:val="Normal"/>
    <w:link w:val="IntenseQuoteChar"/>
    <w:uiPriority w:val="30"/>
    <w:qFormat/>
    <w:rsid w:val="005F3CDA"/>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5F3CDA"/>
    <w:rPr>
      <w:rFonts w:ascii="Arial" w:eastAsia="Times New Roman" w:hAnsi="Arial" w:cs="Arial"/>
      <w:b/>
      <w:bCs/>
      <w:i/>
      <w:iCs/>
      <w:color w:val="4F81BD"/>
      <w:sz w:val="22"/>
      <w:szCs w:val="22"/>
      <w:lang w:eastAsia="en-US"/>
    </w:rPr>
  </w:style>
  <w:style w:type="paragraph" w:styleId="BalloonText">
    <w:name w:val="Balloon Text"/>
    <w:basedOn w:val="Normal"/>
    <w:link w:val="BalloonTextChar"/>
    <w:semiHidden/>
    <w:unhideWhenUsed/>
    <w:rsid w:val="00EC195A"/>
    <w:rPr>
      <w:rFonts w:ascii="Segoe UI" w:hAnsi="Segoe UI" w:cs="Segoe UI"/>
      <w:sz w:val="18"/>
      <w:szCs w:val="18"/>
    </w:rPr>
  </w:style>
  <w:style w:type="character" w:customStyle="1" w:styleId="BalloonTextChar">
    <w:name w:val="Balloon Text Char"/>
    <w:basedOn w:val="DefaultParagraphFont"/>
    <w:link w:val="BalloonText"/>
    <w:semiHidden/>
    <w:rsid w:val="00EC195A"/>
    <w:rPr>
      <w:rFonts w:ascii="Segoe UI" w:eastAsia="Times New Roman" w:hAnsi="Segoe UI" w:cs="Segoe UI"/>
      <w:sz w:val="18"/>
      <w:szCs w:val="18"/>
      <w:lang w:eastAsia="en-US"/>
    </w:rPr>
  </w:style>
  <w:style w:type="character" w:customStyle="1" w:styleId="Heading2Char">
    <w:name w:val="Heading 2 Char"/>
    <w:basedOn w:val="DefaultParagraphFont"/>
    <w:link w:val="Heading2"/>
    <w:semiHidden/>
    <w:rsid w:val="00BD2F67"/>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E078BB"/>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951">
      <w:bodyDiv w:val="1"/>
      <w:marLeft w:val="0"/>
      <w:marRight w:val="0"/>
      <w:marTop w:val="0"/>
      <w:marBottom w:val="0"/>
      <w:divBdr>
        <w:top w:val="none" w:sz="0" w:space="0" w:color="auto"/>
        <w:left w:val="none" w:sz="0" w:space="0" w:color="auto"/>
        <w:bottom w:val="none" w:sz="0" w:space="0" w:color="auto"/>
        <w:right w:val="none" w:sz="0" w:space="0" w:color="auto"/>
      </w:divBdr>
    </w:div>
    <w:div w:id="121311701">
      <w:bodyDiv w:val="1"/>
      <w:marLeft w:val="0"/>
      <w:marRight w:val="0"/>
      <w:marTop w:val="0"/>
      <w:marBottom w:val="0"/>
      <w:divBdr>
        <w:top w:val="none" w:sz="0" w:space="0" w:color="auto"/>
        <w:left w:val="none" w:sz="0" w:space="0" w:color="auto"/>
        <w:bottom w:val="none" w:sz="0" w:space="0" w:color="auto"/>
        <w:right w:val="none" w:sz="0" w:space="0" w:color="auto"/>
      </w:divBdr>
    </w:div>
    <w:div w:id="180052788">
      <w:bodyDiv w:val="1"/>
      <w:marLeft w:val="0"/>
      <w:marRight w:val="0"/>
      <w:marTop w:val="0"/>
      <w:marBottom w:val="0"/>
      <w:divBdr>
        <w:top w:val="none" w:sz="0" w:space="0" w:color="auto"/>
        <w:left w:val="none" w:sz="0" w:space="0" w:color="auto"/>
        <w:bottom w:val="none" w:sz="0" w:space="0" w:color="auto"/>
        <w:right w:val="none" w:sz="0" w:space="0" w:color="auto"/>
      </w:divBdr>
    </w:div>
    <w:div w:id="422260634">
      <w:bodyDiv w:val="1"/>
      <w:marLeft w:val="0"/>
      <w:marRight w:val="0"/>
      <w:marTop w:val="0"/>
      <w:marBottom w:val="0"/>
      <w:divBdr>
        <w:top w:val="none" w:sz="0" w:space="0" w:color="auto"/>
        <w:left w:val="none" w:sz="0" w:space="0" w:color="auto"/>
        <w:bottom w:val="none" w:sz="0" w:space="0" w:color="auto"/>
        <w:right w:val="none" w:sz="0" w:space="0" w:color="auto"/>
      </w:divBdr>
    </w:div>
    <w:div w:id="455951122">
      <w:bodyDiv w:val="1"/>
      <w:marLeft w:val="0"/>
      <w:marRight w:val="0"/>
      <w:marTop w:val="0"/>
      <w:marBottom w:val="0"/>
      <w:divBdr>
        <w:top w:val="none" w:sz="0" w:space="0" w:color="auto"/>
        <w:left w:val="none" w:sz="0" w:space="0" w:color="auto"/>
        <w:bottom w:val="none" w:sz="0" w:space="0" w:color="auto"/>
        <w:right w:val="none" w:sz="0" w:space="0" w:color="auto"/>
      </w:divBdr>
      <w:divsChild>
        <w:div w:id="1099957729">
          <w:marLeft w:val="0"/>
          <w:marRight w:val="0"/>
          <w:marTop w:val="0"/>
          <w:marBottom w:val="0"/>
          <w:divBdr>
            <w:top w:val="none" w:sz="0" w:space="0" w:color="auto"/>
            <w:left w:val="none" w:sz="0" w:space="0" w:color="auto"/>
            <w:bottom w:val="none" w:sz="0" w:space="0" w:color="auto"/>
            <w:right w:val="none" w:sz="0" w:space="0" w:color="auto"/>
          </w:divBdr>
          <w:divsChild>
            <w:div w:id="413625550">
              <w:marLeft w:val="0"/>
              <w:marRight w:val="0"/>
              <w:marTop w:val="0"/>
              <w:marBottom w:val="0"/>
              <w:divBdr>
                <w:top w:val="none" w:sz="0" w:space="0" w:color="auto"/>
                <w:left w:val="none" w:sz="0" w:space="0" w:color="auto"/>
                <w:bottom w:val="none" w:sz="0" w:space="0" w:color="auto"/>
                <w:right w:val="none" w:sz="0" w:space="0" w:color="auto"/>
              </w:divBdr>
              <w:divsChild>
                <w:div w:id="1583221081">
                  <w:marLeft w:val="0"/>
                  <w:marRight w:val="0"/>
                  <w:marTop w:val="0"/>
                  <w:marBottom w:val="0"/>
                  <w:divBdr>
                    <w:top w:val="none" w:sz="0" w:space="0" w:color="auto"/>
                    <w:left w:val="none" w:sz="0" w:space="0" w:color="auto"/>
                    <w:bottom w:val="none" w:sz="0" w:space="0" w:color="auto"/>
                    <w:right w:val="none" w:sz="0" w:space="0" w:color="auto"/>
                  </w:divBdr>
                  <w:divsChild>
                    <w:div w:id="1813256830">
                      <w:marLeft w:val="0"/>
                      <w:marRight w:val="0"/>
                      <w:marTop w:val="0"/>
                      <w:marBottom w:val="0"/>
                      <w:divBdr>
                        <w:top w:val="none" w:sz="0" w:space="0" w:color="auto"/>
                        <w:left w:val="none" w:sz="0" w:space="0" w:color="auto"/>
                        <w:bottom w:val="none" w:sz="0" w:space="0" w:color="auto"/>
                        <w:right w:val="none" w:sz="0" w:space="0" w:color="auto"/>
                      </w:divBdr>
                      <w:divsChild>
                        <w:div w:id="1202984214">
                          <w:marLeft w:val="0"/>
                          <w:marRight w:val="0"/>
                          <w:marTop w:val="0"/>
                          <w:marBottom w:val="0"/>
                          <w:divBdr>
                            <w:top w:val="none" w:sz="0" w:space="0" w:color="auto"/>
                            <w:left w:val="none" w:sz="0" w:space="0" w:color="auto"/>
                            <w:bottom w:val="none" w:sz="0" w:space="0" w:color="auto"/>
                            <w:right w:val="none" w:sz="0" w:space="0" w:color="auto"/>
                          </w:divBdr>
                          <w:divsChild>
                            <w:div w:id="1366830939">
                              <w:marLeft w:val="0"/>
                              <w:marRight w:val="0"/>
                              <w:marTop w:val="0"/>
                              <w:marBottom w:val="0"/>
                              <w:divBdr>
                                <w:top w:val="none" w:sz="0" w:space="0" w:color="auto"/>
                                <w:left w:val="none" w:sz="0" w:space="0" w:color="auto"/>
                                <w:bottom w:val="none" w:sz="0" w:space="0" w:color="auto"/>
                                <w:right w:val="none" w:sz="0" w:space="0" w:color="auto"/>
                              </w:divBdr>
                              <w:divsChild>
                                <w:div w:id="179123993">
                                  <w:marLeft w:val="0"/>
                                  <w:marRight w:val="0"/>
                                  <w:marTop w:val="0"/>
                                  <w:marBottom w:val="0"/>
                                  <w:divBdr>
                                    <w:top w:val="none" w:sz="0" w:space="0" w:color="auto"/>
                                    <w:left w:val="none" w:sz="0" w:space="0" w:color="auto"/>
                                    <w:bottom w:val="none" w:sz="0" w:space="0" w:color="auto"/>
                                    <w:right w:val="none" w:sz="0" w:space="0" w:color="auto"/>
                                  </w:divBdr>
                                  <w:divsChild>
                                    <w:div w:id="314067506">
                                      <w:marLeft w:val="0"/>
                                      <w:marRight w:val="0"/>
                                      <w:marTop w:val="0"/>
                                      <w:marBottom w:val="0"/>
                                      <w:divBdr>
                                        <w:top w:val="none" w:sz="0" w:space="0" w:color="auto"/>
                                        <w:left w:val="none" w:sz="0" w:space="0" w:color="auto"/>
                                        <w:bottom w:val="none" w:sz="0" w:space="0" w:color="auto"/>
                                        <w:right w:val="none" w:sz="0" w:space="0" w:color="auto"/>
                                      </w:divBdr>
                                      <w:divsChild>
                                        <w:div w:id="252248555">
                                          <w:marLeft w:val="0"/>
                                          <w:marRight w:val="0"/>
                                          <w:marTop w:val="0"/>
                                          <w:marBottom w:val="0"/>
                                          <w:divBdr>
                                            <w:top w:val="none" w:sz="0" w:space="0" w:color="auto"/>
                                            <w:left w:val="none" w:sz="0" w:space="0" w:color="auto"/>
                                            <w:bottom w:val="none" w:sz="0" w:space="0" w:color="auto"/>
                                            <w:right w:val="none" w:sz="0" w:space="0" w:color="auto"/>
                                          </w:divBdr>
                                          <w:divsChild>
                                            <w:div w:id="1602227248">
                                              <w:marLeft w:val="0"/>
                                              <w:marRight w:val="0"/>
                                              <w:marTop w:val="0"/>
                                              <w:marBottom w:val="0"/>
                                              <w:divBdr>
                                                <w:top w:val="none" w:sz="0" w:space="0" w:color="auto"/>
                                                <w:left w:val="none" w:sz="0" w:space="0" w:color="auto"/>
                                                <w:bottom w:val="none" w:sz="0" w:space="0" w:color="auto"/>
                                                <w:right w:val="none" w:sz="0" w:space="0" w:color="auto"/>
                                              </w:divBdr>
                                              <w:divsChild>
                                                <w:div w:id="1617904904">
                                                  <w:marLeft w:val="0"/>
                                                  <w:marRight w:val="0"/>
                                                  <w:marTop w:val="0"/>
                                                  <w:marBottom w:val="0"/>
                                                  <w:divBdr>
                                                    <w:top w:val="none" w:sz="0" w:space="0" w:color="auto"/>
                                                    <w:left w:val="none" w:sz="0" w:space="0" w:color="auto"/>
                                                    <w:bottom w:val="none" w:sz="0" w:space="0" w:color="auto"/>
                                                    <w:right w:val="none" w:sz="0" w:space="0" w:color="auto"/>
                                                  </w:divBdr>
                                                  <w:divsChild>
                                                    <w:div w:id="2018917790">
                                                      <w:marLeft w:val="0"/>
                                                      <w:marRight w:val="0"/>
                                                      <w:marTop w:val="0"/>
                                                      <w:marBottom w:val="0"/>
                                                      <w:divBdr>
                                                        <w:top w:val="none" w:sz="0" w:space="0" w:color="auto"/>
                                                        <w:left w:val="none" w:sz="0" w:space="0" w:color="auto"/>
                                                        <w:bottom w:val="none" w:sz="0" w:space="0" w:color="auto"/>
                                                        <w:right w:val="none" w:sz="0" w:space="0" w:color="auto"/>
                                                      </w:divBdr>
                                                      <w:divsChild>
                                                        <w:div w:id="758986922">
                                                          <w:marLeft w:val="0"/>
                                                          <w:marRight w:val="0"/>
                                                          <w:marTop w:val="0"/>
                                                          <w:marBottom w:val="0"/>
                                                          <w:divBdr>
                                                            <w:top w:val="none" w:sz="0" w:space="0" w:color="auto"/>
                                                            <w:left w:val="none" w:sz="0" w:space="0" w:color="auto"/>
                                                            <w:bottom w:val="none" w:sz="0" w:space="0" w:color="auto"/>
                                                            <w:right w:val="none" w:sz="0" w:space="0" w:color="auto"/>
                                                          </w:divBdr>
                                                          <w:divsChild>
                                                            <w:div w:id="1547402757">
                                                              <w:marLeft w:val="0"/>
                                                              <w:marRight w:val="0"/>
                                                              <w:marTop w:val="0"/>
                                                              <w:marBottom w:val="0"/>
                                                              <w:divBdr>
                                                                <w:top w:val="none" w:sz="0" w:space="0" w:color="auto"/>
                                                                <w:left w:val="none" w:sz="0" w:space="0" w:color="auto"/>
                                                                <w:bottom w:val="none" w:sz="0" w:space="0" w:color="auto"/>
                                                                <w:right w:val="none" w:sz="0" w:space="0" w:color="auto"/>
                                                              </w:divBdr>
                                                              <w:divsChild>
                                                                <w:div w:id="35351228">
                                                                  <w:marLeft w:val="0"/>
                                                                  <w:marRight w:val="0"/>
                                                                  <w:marTop w:val="0"/>
                                                                  <w:marBottom w:val="0"/>
                                                                  <w:divBdr>
                                                                    <w:top w:val="none" w:sz="0" w:space="0" w:color="auto"/>
                                                                    <w:left w:val="none" w:sz="0" w:space="0" w:color="auto"/>
                                                                    <w:bottom w:val="none" w:sz="0" w:space="0" w:color="auto"/>
                                                                    <w:right w:val="none" w:sz="0" w:space="0" w:color="auto"/>
                                                                  </w:divBdr>
                                                                  <w:divsChild>
                                                                    <w:div w:id="245968058">
                                                                      <w:marLeft w:val="0"/>
                                                                      <w:marRight w:val="0"/>
                                                                      <w:marTop w:val="0"/>
                                                                      <w:marBottom w:val="0"/>
                                                                      <w:divBdr>
                                                                        <w:top w:val="none" w:sz="0" w:space="0" w:color="auto"/>
                                                                        <w:left w:val="none" w:sz="0" w:space="0" w:color="auto"/>
                                                                        <w:bottom w:val="none" w:sz="0" w:space="0" w:color="auto"/>
                                                                        <w:right w:val="none" w:sz="0" w:space="0" w:color="auto"/>
                                                                      </w:divBdr>
                                                                      <w:divsChild>
                                                                        <w:div w:id="185408970">
                                                                          <w:marLeft w:val="0"/>
                                                                          <w:marRight w:val="0"/>
                                                                          <w:marTop w:val="0"/>
                                                                          <w:marBottom w:val="0"/>
                                                                          <w:divBdr>
                                                                            <w:top w:val="none" w:sz="0" w:space="0" w:color="auto"/>
                                                                            <w:left w:val="none" w:sz="0" w:space="0" w:color="auto"/>
                                                                            <w:bottom w:val="none" w:sz="0" w:space="0" w:color="auto"/>
                                                                            <w:right w:val="none" w:sz="0" w:space="0" w:color="auto"/>
                                                                          </w:divBdr>
                                                                          <w:divsChild>
                                                                            <w:div w:id="509221049">
                                                                              <w:marLeft w:val="0"/>
                                                                              <w:marRight w:val="0"/>
                                                                              <w:marTop w:val="0"/>
                                                                              <w:marBottom w:val="0"/>
                                                                              <w:divBdr>
                                                                                <w:top w:val="none" w:sz="0" w:space="0" w:color="auto"/>
                                                                                <w:left w:val="none" w:sz="0" w:space="0" w:color="auto"/>
                                                                                <w:bottom w:val="none" w:sz="0" w:space="0" w:color="auto"/>
                                                                                <w:right w:val="none" w:sz="0" w:space="0" w:color="auto"/>
                                                                              </w:divBdr>
                                                                              <w:divsChild>
                                                                                <w:div w:id="922227634">
                                                                                  <w:marLeft w:val="0"/>
                                                                                  <w:marRight w:val="0"/>
                                                                                  <w:marTop w:val="0"/>
                                                                                  <w:marBottom w:val="0"/>
                                                                                  <w:divBdr>
                                                                                    <w:top w:val="none" w:sz="0" w:space="0" w:color="auto"/>
                                                                                    <w:left w:val="none" w:sz="0" w:space="0" w:color="auto"/>
                                                                                    <w:bottom w:val="none" w:sz="0" w:space="0" w:color="auto"/>
                                                                                    <w:right w:val="none" w:sz="0" w:space="0" w:color="auto"/>
                                                                                  </w:divBdr>
                                                                                  <w:divsChild>
                                                                                    <w:div w:id="36662655">
                                                                                      <w:marLeft w:val="0"/>
                                                                                      <w:marRight w:val="0"/>
                                                                                      <w:marTop w:val="0"/>
                                                                                      <w:marBottom w:val="0"/>
                                                                                      <w:divBdr>
                                                                                        <w:top w:val="none" w:sz="0" w:space="0" w:color="auto"/>
                                                                                        <w:left w:val="none" w:sz="0" w:space="0" w:color="auto"/>
                                                                                        <w:bottom w:val="none" w:sz="0" w:space="0" w:color="auto"/>
                                                                                        <w:right w:val="none" w:sz="0" w:space="0" w:color="auto"/>
                                                                                      </w:divBdr>
                                                                                      <w:divsChild>
                                                                                        <w:div w:id="542404299">
                                                                                          <w:marLeft w:val="0"/>
                                                                                          <w:marRight w:val="0"/>
                                                                                          <w:marTop w:val="0"/>
                                                                                          <w:marBottom w:val="0"/>
                                                                                          <w:divBdr>
                                                                                            <w:top w:val="none" w:sz="0" w:space="0" w:color="auto"/>
                                                                                            <w:left w:val="none" w:sz="0" w:space="0" w:color="auto"/>
                                                                                            <w:bottom w:val="none" w:sz="0" w:space="0" w:color="auto"/>
                                                                                            <w:right w:val="none" w:sz="0" w:space="0" w:color="auto"/>
                                                                                          </w:divBdr>
                                                                                          <w:divsChild>
                                                                                            <w:div w:id="1780492662">
                                                                                              <w:marLeft w:val="0"/>
                                                                                              <w:marRight w:val="0"/>
                                                                                              <w:marTop w:val="0"/>
                                                                                              <w:marBottom w:val="0"/>
                                                                                              <w:divBdr>
                                                                                                <w:top w:val="none" w:sz="0" w:space="0" w:color="auto"/>
                                                                                                <w:left w:val="none" w:sz="0" w:space="0" w:color="auto"/>
                                                                                                <w:bottom w:val="none" w:sz="0" w:space="0" w:color="auto"/>
                                                                                                <w:right w:val="none" w:sz="0" w:space="0" w:color="auto"/>
                                                                                              </w:divBdr>
                                                                                              <w:divsChild>
                                                                                                <w:div w:id="1519394130">
                                                                                                  <w:marLeft w:val="0"/>
                                                                                                  <w:marRight w:val="0"/>
                                                                                                  <w:marTop w:val="0"/>
                                                                                                  <w:marBottom w:val="0"/>
                                                                                                  <w:divBdr>
                                                                                                    <w:top w:val="none" w:sz="0" w:space="0" w:color="auto"/>
                                                                                                    <w:left w:val="none" w:sz="0" w:space="0" w:color="auto"/>
                                                                                                    <w:bottom w:val="none" w:sz="0" w:space="0" w:color="auto"/>
                                                                                                    <w:right w:val="none" w:sz="0" w:space="0" w:color="auto"/>
                                                                                                  </w:divBdr>
                                                                                                  <w:divsChild>
                                                                                                    <w:div w:id="2557224">
                                                                                                      <w:marLeft w:val="0"/>
                                                                                                      <w:marRight w:val="0"/>
                                                                                                      <w:marTop w:val="0"/>
                                                                                                      <w:marBottom w:val="0"/>
                                                                                                      <w:divBdr>
                                                                                                        <w:top w:val="none" w:sz="0" w:space="0" w:color="auto"/>
                                                                                                        <w:left w:val="none" w:sz="0" w:space="0" w:color="auto"/>
                                                                                                        <w:bottom w:val="none" w:sz="0" w:space="0" w:color="auto"/>
                                                                                                        <w:right w:val="none" w:sz="0" w:space="0" w:color="auto"/>
                                                                                                      </w:divBdr>
                                                                                                      <w:divsChild>
                                                                                                        <w:div w:id="1728914201">
                                                                                                          <w:marLeft w:val="0"/>
                                                                                                          <w:marRight w:val="0"/>
                                                                                                          <w:marTop w:val="0"/>
                                                                                                          <w:marBottom w:val="0"/>
                                                                                                          <w:divBdr>
                                                                                                            <w:top w:val="none" w:sz="0" w:space="0" w:color="auto"/>
                                                                                                            <w:left w:val="none" w:sz="0" w:space="0" w:color="auto"/>
                                                                                                            <w:bottom w:val="none" w:sz="0" w:space="0" w:color="auto"/>
                                                                                                            <w:right w:val="none" w:sz="0" w:space="0" w:color="auto"/>
                                                                                                          </w:divBdr>
                                                                                                          <w:divsChild>
                                                                                                            <w:div w:id="554850736">
                                                                                                              <w:marLeft w:val="0"/>
                                                                                                              <w:marRight w:val="0"/>
                                                                                                              <w:marTop w:val="0"/>
                                                                                                              <w:marBottom w:val="0"/>
                                                                                                              <w:divBdr>
                                                                                                                <w:top w:val="none" w:sz="0" w:space="0" w:color="auto"/>
                                                                                                                <w:left w:val="none" w:sz="0" w:space="0" w:color="auto"/>
                                                                                                                <w:bottom w:val="none" w:sz="0" w:space="0" w:color="auto"/>
                                                                                                                <w:right w:val="none" w:sz="0" w:space="0" w:color="auto"/>
                                                                                                              </w:divBdr>
                                                                                                              <w:divsChild>
                                                                                                                <w:div w:id="1670518419">
                                                                                                                  <w:marLeft w:val="0"/>
                                                                                                                  <w:marRight w:val="0"/>
                                                                                                                  <w:marTop w:val="0"/>
                                                                                                                  <w:marBottom w:val="0"/>
                                                                                                                  <w:divBdr>
                                                                                                                    <w:top w:val="none" w:sz="0" w:space="0" w:color="auto"/>
                                                                                                                    <w:left w:val="none" w:sz="0" w:space="0" w:color="auto"/>
                                                                                                                    <w:bottom w:val="none" w:sz="0" w:space="0" w:color="auto"/>
                                                                                                                    <w:right w:val="none" w:sz="0" w:space="0" w:color="auto"/>
                                                                                                                  </w:divBdr>
                                                                                                                  <w:divsChild>
                                                                                                                    <w:div w:id="1398893668">
                                                                                                                      <w:marLeft w:val="0"/>
                                                                                                                      <w:marRight w:val="0"/>
                                                                                                                      <w:marTop w:val="0"/>
                                                                                                                      <w:marBottom w:val="0"/>
                                                                                                                      <w:divBdr>
                                                                                                                        <w:top w:val="none" w:sz="0" w:space="0" w:color="auto"/>
                                                                                                                        <w:left w:val="none" w:sz="0" w:space="0" w:color="auto"/>
                                                                                                                        <w:bottom w:val="none" w:sz="0" w:space="0" w:color="auto"/>
                                                                                                                        <w:right w:val="none" w:sz="0" w:space="0" w:color="auto"/>
                                                                                                                      </w:divBdr>
                                                                                                                      <w:divsChild>
                                                                                                                        <w:div w:id="112748059">
                                                                                                                          <w:marLeft w:val="0"/>
                                                                                                                          <w:marRight w:val="0"/>
                                                                                                                          <w:marTop w:val="0"/>
                                                                                                                          <w:marBottom w:val="0"/>
                                                                                                                          <w:divBdr>
                                                                                                                            <w:top w:val="none" w:sz="0" w:space="0" w:color="auto"/>
                                                                                                                            <w:left w:val="none" w:sz="0" w:space="0" w:color="auto"/>
                                                                                                                            <w:bottom w:val="none" w:sz="0" w:space="0" w:color="auto"/>
                                                                                                                            <w:right w:val="none" w:sz="0" w:space="0" w:color="auto"/>
                                                                                                                          </w:divBdr>
                                                                                                                          <w:divsChild>
                                                                                                                            <w:div w:id="1657226321">
                                                                                                                              <w:marLeft w:val="0"/>
                                                                                                                              <w:marRight w:val="0"/>
                                                                                                                              <w:marTop w:val="0"/>
                                                                                                                              <w:marBottom w:val="0"/>
                                                                                                                              <w:divBdr>
                                                                                                                                <w:top w:val="none" w:sz="0" w:space="0" w:color="auto"/>
                                                                                                                                <w:left w:val="none" w:sz="0" w:space="0" w:color="auto"/>
                                                                                                                                <w:bottom w:val="none" w:sz="0" w:space="0" w:color="auto"/>
                                                                                                                                <w:right w:val="none" w:sz="0" w:space="0" w:color="auto"/>
                                                                                                                              </w:divBdr>
                                                                                                                              <w:divsChild>
                                                                                                                                <w:div w:id="2030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48592">
      <w:bodyDiv w:val="1"/>
      <w:marLeft w:val="0"/>
      <w:marRight w:val="0"/>
      <w:marTop w:val="0"/>
      <w:marBottom w:val="0"/>
      <w:divBdr>
        <w:top w:val="none" w:sz="0" w:space="0" w:color="auto"/>
        <w:left w:val="none" w:sz="0" w:space="0" w:color="auto"/>
        <w:bottom w:val="none" w:sz="0" w:space="0" w:color="auto"/>
        <w:right w:val="none" w:sz="0" w:space="0" w:color="auto"/>
      </w:divBdr>
    </w:div>
    <w:div w:id="1247498787">
      <w:bodyDiv w:val="1"/>
      <w:marLeft w:val="0"/>
      <w:marRight w:val="0"/>
      <w:marTop w:val="0"/>
      <w:marBottom w:val="0"/>
      <w:divBdr>
        <w:top w:val="none" w:sz="0" w:space="0" w:color="auto"/>
        <w:left w:val="none" w:sz="0" w:space="0" w:color="auto"/>
        <w:bottom w:val="none" w:sz="0" w:space="0" w:color="auto"/>
        <w:right w:val="none" w:sz="0" w:space="0" w:color="auto"/>
      </w:divBdr>
    </w:div>
    <w:div w:id="1270549118">
      <w:bodyDiv w:val="1"/>
      <w:marLeft w:val="0"/>
      <w:marRight w:val="0"/>
      <w:marTop w:val="0"/>
      <w:marBottom w:val="0"/>
      <w:divBdr>
        <w:top w:val="none" w:sz="0" w:space="0" w:color="auto"/>
        <w:left w:val="none" w:sz="0" w:space="0" w:color="auto"/>
        <w:bottom w:val="none" w:sz="0" w:space="0" w:color="auto"/>
        <w:right w:val="none" w:sz="0" w:space="0" w:color="auto"/>
      </w:divBdr>
      <w:divsChild>
        <w:div w:id="195195915">
          <w:marLeft w:val="0"/>
          <w:marRight w:val="0"/>
          <w:marTop w:val="0"/>
          <w:marBottom w:val="0"/>
          <w:divBdr>
            <w:top w:val="none" w:sz="0" w:space="0" w:color="auto"/>
            <w:left w:val="none" w:sz="0" w:space="0" w:color="auto"/>
            <w:bottom w:val="none" w:sz="0" w:space="0" w:color="auto"/>
            <w:right w:val="none" w:sz="0" w:space="0" w:color="auto"/>
          </w:divBdr>
        </w:div>
        <w:div w:id="628586016">
          <w:marLeft w:val="0"/>
          <w:marRight w:val="0"/>
          <w:marTop w:val="0"/>
          <w:marBottom w:val="0"/>
          <w:divBdr>
            <w:top w:val="none" w:sz="0" w:space="0" w:color="auto"/>
            <w:left w:val="none" w:sz="0" w:space="0" w:color="auto"/>
            <w:bottom w:val="none" w:sz="0" w:space="0" w:color="auto"/>
            <w:right w:val="none" w:sz="0" w:space="0" w:color="auto"/>
          </w:divBdr>
        </w:div>
        <w:div w:id="1562861988">
          <w:marLeft w:val="0"/>
          <w:marRight w:val="0"/>
          <w:marTop w:val="0"/>
          <w:marBottom w:val="0"/>
          <w:divBdr>
            <w:top w:val="none" w:sz="0" w:space="0" w:color="auto"/>
            <w:left w:val="none" w:sz="0" w:space="0" w:color="auto"/>
            <w:bottom w:val="none" w:sz="0" w:space="0" w:color="auto"/>
            <w:right w:val="none" w:sz="0" w:space="0" w:color="auto"/>
          </w:divBdr>
        </w:div>
        <w:div w:id="1946115299">
          <w:marLeft w:val="0"/>
          <w:marRight w:val="0"/>
          <w:marTop w:val="0"/>
          <w:marBottom w:val="0"/>
          <w:divBdr>
            <w:top w:val="none" w:sz="0" w:space="0" w:color="auto"/>
            <w:left w:val="none" w:sz="0" w:space="0" w:color="auto"/>
            <w:bottom w:val="none" w:sz="0" w:space="0" w:color="auto"/>
            <w:right w:val="none" w:sz="0" w:space="0" w:color="auto"/>
          </w:divBdr>
        </w:div>
        <w:div w:id="2026318636">
          <w:marLeft w:val="0"/>
          <w:marRight w:val="0"/>
          <w:marTop w:val="0"/>
          <w:marBottom w:val="0"/>
          <w:divBdr>
            <w:top w:val="none" w:sz="0" w:space="0" w:color="auto"/>
            <w:left w:val="none" w:sz="0" w:space="0" w:color="auto"/>
            <w:bottom w:val="none" w:sz="0" w:space="0" w:color="auto"/>
            <w:right w:val="none" w:sz="0" w:space="0" w:color="auto"/>
          </w:divBdr>
        </w:div>
      </w:divsChild>
    </w:div>
    <w:div w:id="1277327026">
      <w:bodyDiv w:val="1"/>
      <w:marLeft w:val="0"/>
      <w:marRight w:val="0"/>
      <w:marTop w:val="0"/>
      <w:marBottom w:val="0"/>
      <w:divBdr>
        <w:top w:val="none" w:sz="0" w:space="0" w:color="auto"/>
        <w:left w:val="none" w:sz="0" w:space="0" w:color="auto"/>
        <w:bottom w:val="none" w:sz="0" w:space="0" w:color="auto"/>
        <w:right w:val="none" w:sz="0" w:space="0" w:color="auto"/>
      </w:divBdr>
      <w:divsChild>
        <w:div w:id="140968328">
          <w:marLeft w:val="0"/>
          <w:marRight w:val="0"/>
          <w:marTop w:val="0"/>
          <w:marBottom w:val="0"/>
          <w:divBdr>
            <w:top w:val="none" w:sz="0" w:space="0" w:color="auto"/>
            <w:left w:val="none" w:sz="0" w:space="0" w:color="auto"/>
            <w:bottom w:val="none" w:sz="0" w:space="0" w:color="auto"/>
            <w:right w:val="none" w:sz="0" w:space="0" w:color="auto"/>
          </w:divBdr>
          <w:divsChild>
            <w:div w:id="1691224385">
              <w:marLeft w:val="0"/>
              <w:marRight w:val="0"/>
              <w:marTop w:val="0"/>
              <w:marBottom w:val="0"/>
              <w:divBdr>
                <w:top w:val="none" w:sz="0" w:space="0" w:color="auto"/>
                <w:left w:val="none" w:sz="0" w:space="0" w:color="auto"/>
                <w:bottom w:val="none" w:sz="0" w:space="0" w:color="auto"/>
                <w:right w:val="none" w:sz="0" w:space="0" w:color="auto"/>
              </w:divBdr>
              <w:divsChild>
                <w:div w:id="1774859133">
                  <w:marLeft w:val="0"/>
                  <w:marRight w:val="0"/>
                  <w:marTop w:val="0"/>
                  <w:marBottom w:val="0"/>
                  <w:divBdr>
                    <w:top w:val="none" w:sz="0" w:space="0" w:color="auto"/>
                    <w:left w:val="none" w:sz="0" w:space="0" w:color="auto"/>
                    <w:bottom w:val="none" w:sz="0" w:space="0" w:color="auto"/>
                    <w:right w:val="none" w:sz="0" w:space="0" w:color="auto"/>
                  </w:divBdr>
                  <w:divsChild>
                    <w:div w:id="75831884">
                      <w:marLeft w:val="0"/>
                      <w:marRight w:val="0"/>
                      <w:marTop w:val="0"/>
                      <w:marBottom w:val="0"/>
                      <w:divBdr>
                        <w:top w:val="none" w:sz="0" w:space="0" w:color="auto"/>
                        <w:left w:val="none" w:sz="0" w:space="0" w:color="auto"/>
                        <w:bottom w:val="none" w:sz="0" w:space="0" w:color="auto"/>
                        <w:right w:val="none" w:sz="0" w:space="0" w:color="auto"/>
                      </w:divBdr>
                      <w:divsChild>
                        <w:div w:id="1079912067">
                          <w:marLeft w:val="0"/>
                          <w:marRight w:val="0"/>
                          <w:marTop w:val="0"/>
                          <w:marBottom w:val="0"/>
                          <w:divBdr>
                            <w:top w:val="none" w:sz="0" w:space="0" w:color="auto"/>
                            <w:left w:val="none" w:sz="0" w:space="0" w:color="auto"/>
                            <w:bottom w:val="none" w:sz="0" w:space="0" w:color="auto"/>
                            <w:right w:val="none" w:sz="0" w:space="0" w:color="auto"/>
                          </w:divBdr>
                          <w:divsChild>
                            <w:div w:id="1952741056">
                              <w:marLeft w:val="0"/>
                              <w:marRight w:val="0"/>
                              <w:marTop w:val="0"/>
                              <w:marBottom w:val="0"/>
                              <w:divBdr>
                                <w:top w:val="none" w:sz="0" w:space="0" w:color="auto"/>
                                <w:left w:val="none" w:sz="0" w:space="0" w:color="auto"/>
                                <w:bottom w:val="none" w:sz="0" w:space="0" w:color="auto"/>
                                <w:right w:val="none" w:sz="0" w:space="0" w:color="auto"/>
                              </w:divBdr>
                              <w:divsChild>
                                <w:div w:id="1192376047">
                                  <w:marLeft w:val="0"/>
                                  <w:marRight w:val="0"/>
                                  <w:marTop w:val="0"/>
                                  <w:marBottom w:val="0"/>
                                  <w:divBdr>
                                    <w:top w:val="none" w:sz="0" w:space="0" w:color="auto"/>
                                    <w:left w:val="none" w:sz="0" w:space="0" w:color="auto"/>
                                    <w:bottom w:val="none" w:sz="0" w:space="0" w:color="auto"/>
                                    <w:right w:val="none" w:sz="0" w:space="0" w:color="auto"/>
                                  </w:divBdr>
                                  <w:divsChild>
                                    <w:div w:id="1577278706">
                                      <w:marLeft w:val="0"/>
                                      <w:marRight w:val="0"/>
                                      <w:marTop w:val="0"/>
                                      <w:marBottom w:val="0"/>
                                      <w:divBdr>
                                        <w:top w:val="none" w:sz="0" w:space="0" w:color="auto"/>
                                        <w:left w:val="none" w:sz="0" w:space="0" w:color="auto"/>
                                        <w:bottom w:val="none" w:sz="0" w:space="0" w:color="auto"/>
                                        <w:right w:val="none" w:sz="0" w:space="0" w:color="auto"/>
                                      </w:divBdr>
                                      <w:divsChild>
                                        <w:div w:id="541984030">
                                          <w:marLeft w:val="0"/>
                                          <w:marRight w:val="0"/>
                                          <w:marTop w:val="0"/>
                                          <w:marBottom w:val="0"/>
                                          <w:divBdr>
                                            <w:top w:val="none" w:sz="0" w:space="0" w:color="auto"/>
                                            <w:left w:val="none" w:sz="0" w:space="0" w:color="auto"/>
                                            <w:bottom w:val="none" w:sz="0" w:space="0" w:color="auto"/>
                                            <w:right w:val="none" w:sz="0" w:space="0" w:color="auto"/>
                                          </w:divBdr>
                                          <w:divsChild>
                                            <w:div w:id="1099134635">
                                              <w:marLeft w:val="0"/>
                                              <w:marRight w:val="0"/>
                                              <w:marTop w:val="0"/>
                                              <w:marBottom w:val="0"/>
                                              <w:divBdr>
                                                <w:top w:val="none" w:sz="0" w:space="0" w:color="auto"/>
                                                <w:left w:val="none" w:sz="0" w:space="0" w:color="auto"/>
                                                <w:bottom w:val="none" w:sz="0" w:space="0" w:color="auto"/>
                                                <w:right w:val="none" w:sz="0" w:space="0" w:color="auto"/>
                                              </w:divBdr>
                                              <w:divsChild>
                                                <w:div w:id="1491824766">
                                                  <w:marLeft w:val="0"/>
                                                  <w:marRight w:val="0"/>
                                                  <w:marTop w:val="0"/>
                                                  <w:marBottom w:val="0"/>
                                                  <w:divBdr>
                                                    <w:top w:val="none" w:sz="0" w:space="0" w:color="auto"/>
                                                    <w:left w:val="none" w:sz="0" w:space="0" w:color="auto"/>
                                                    <w:bottom w:val="none" w:sz="0" w:space="0" w:color="auto"/>
                                                    <w:right w:val="none" w:sz="0" w:space="0" w:color="auto"/>
                                                  </w:divBdr>
                                                  <w:divsChild>
                                                    <w:div w:id="1149517170">
                                                      <w:marLeft w:val="0"/>
                                                      <w:marRight w:val="300"/>
                                                      <w:marTop w:val="0"/>
                                                      <w:marBottom w:val="0"/>
                                                      <w:divBdr>
                                                        <w:top w:val="none" w:sz="0" w:space="0" w:color="auto"/>
                                                        <w:left w:val="none" w:sz="0" w:space="0" w:color="auto"/>
                                                        <w:bottom w:val="none" w:sz="0" w:space="0" w:color="auto"/>
                                                        <w:right w:val="none" w:sz="0" w:space="0" w:color="auto"/>
                                                      </w:divBdr>
                                                      <w:divsChild>
                                                        <w:div w:id="689375324">
                                                          <w:marLeft w:val="0"/>
                                                          <w:marRight w:val="0"/>
                                                          <w:marTop w:val="0"/>
                                                          <w:marBottom w:val="0"/>
                                                          <w:divBdr>
                                                            <w:top w:val="none" w:sz="0" w:space="0" w:color="auto"/>
                                                            <w:left w:val="none" w:sz="0" w:space="0" w:color="auto"/>
                                                            <w:bottom w:val="none" w:sz="0" w:space="0" w:color="auto"/>
                                                            <w:right w:val="none" w:sz="0" w:space="0" w:color="auto"/>
                                                          </w:divBdr>
                                                          <w:divsChild>
                                                            <w:div w:id="1822382831">
                                                              <w:marLeft w:val="0"/>
                                                              <w:marRight w:val="0"/>
                                                              <w:marTop w:val="0"/>
                                                              <w:marBottom w:val="0"/>
                                                              <w:divBdr>
                                                                <w:top w:val="none" w:sz="0" w:space="0" w:color="auto"/>
                                                                <w:left w:val="none" w:sz="0" w:space="0" w:color="auto"/>
                                                                <w:bottom w:val="none" w:sz="0" w:space="0" w:color="auto"/>
                                                                <w:right w:val="none" w:sz="0" w:space="0" w:color="auto"/>
                                                              </w:divBdr>
                                                              <w:divsChild>
                                                                <w:div w:id="247930778">
                                                                  <w:marLeft w:val="0"/>
                                                                  <w:marRight w:val="0"/>
                                                                  <w:marTop w:val="0"/>
                                                                  <w:marBottom w:val="0"/>
                                                                  <w:divBdr>
                                                                    <w:top w:val="none" w:sz="0" w:space="0" w:color="auto"/>
                                                                    <w:left w:val="none" w:sz="0" w:space="0" w:color="auto"/>
                                                                    <w:bottom w:val="none" w:sz="0" w:space="0" w:color="auto"/>
                                                                    <w:right w:val="none" w:sz="0" w:space="0" w:color="auto"/>
                                                                  </w:divBdr>
                                                                  <w:divsChild>
                                                                    <w:div w:id="1201286251">
                                                                      <w:marLeft w:val="0"/>
                                                                      <w:marRight w:val="0"/>
                                                                      <w:marTop w:val="0"/>
                                                                      <w:marBottom w:val="360"/>
                                                                      <w:divBdr>
                                                                        <w:top w:val="single" w:sz="6" w:space="0" w:color="CCCCCC"/>
                                                                        <w:left w:val="none" w:sz="0" w:space="0" w:color="auto"/>
                                                                        <w:bottom w:val="none" w:sz="0" w:space="0" w:color="auto"/>
                                                                        <w:right w:val="none" w:sz="0" w:space="0" w:color="auto"/>
                                                                      </w:divBdr>
                                                                      <w:divsChild>
                                                                        <w:div w:id="215052528">
                                                                          <w:marLeft w:val="0"/>
                                                                          <w:marRight w:val="0"/>
                                                                          <w:marTop w:val="0"/>
                                                                          <w:marBottom w:val="0"/>
                                                                          <w:divBdr>
                                                                            <w:top w:val="none" w:sz="0" w:space="0" w:color="auto"/>
                                                                            <w:left w:val="none" w:sz="0" w:space="0" w:color="auto"/>
                                                                            <w:bottom w:val="none" w:sz="0" w:space="0" w:color="auto"/>
                                                                            <w:right w:val="none" w:sz="0" w:space="0" w:color="auto"/>
                                                                          </w:divBdr>
                                                                          <w:divsChild>
                                                                            <w:div w:id="109127746">
                                                                              <w:marLeft w:val="0"/>
                                                                              <w:marRight w:val="0"/>
                                                                              <w:marTop w:val="0"/>
                                                                              <w:marBottom w:val="0"/>
                                                                              <w:divBdr>
                                                                                <w:top w:val="none" w:sz="0" w:space="0" w:color="auto"/>
                                                                                <w:left w:val="none" w:sz="0" w:space="0" w:color="auto"/>
                                                                                <w:bottom w:val="none" w:sz="0" w:space="0" w:color="auto"/>
                                                                                <w:right w:val="none" w:sz="0" w:space="0" w:color="auto"/>
                                                                              </w:divBdr>
                                                                              <w:divsChild>
                                                                                <w:div w:id="2128232799">
                                                                                  <w:marLeft w:val="0"/>
                                                                                  <w:marRight w:val="0"/>
                                                                                  <w:marTop w:val="0"/>
                                                                                  <w:marBottom w:val="0"/>
                                                                                  <w:divBdr>
                                                                                    <w:top w:val="none" w:sz="0" w:space="0" w:color="auto"/>
                                                                                    <w:left w:val="none" w:sz="0" w:space="0" w:color="auto"/>
                                                                                    <w:bottom w:val="none" w:sz="0" w:space="0" w:color="auto"/>
                                                                                    <w:right w:val="none" w:sz="0" w:space="0" w:color="auto"/>
                                                                                  </w:divBdr>
                                                                                  <w:divsChild>
                                                                                    <w:div w:id="1530291103">
                                                                                      <w:marLeft w:val="0"/>
                                                                                      <w:marRight w:val="0"/>
                                                                                      <w:marTop w:val="0"/>
                                                                                      <w:marBottom w:val="0"/>
                                                                                      <w:divBdr>
                                                                                        <w:top w:val="none" w:sz="0" w:space="0" w:color="auto"/>
                                                                                        <w:left w:val="none" w:sz="0" w:space="0" w:color="auto"/>
                                                                                        <w:bottom w:val="none" w:sz="0" w:space="0" w:color="auto"/>
                                                                                        <w:right w:val="none" w:sz="0" w:space="0" w:color="auto"/>
                                                                                      </w:divBdr>
                                                                                      <w:divsChild>
                                                                                        <w:div w:id="1543857585">
                                                                                          <w:marLeft w:val="0"/>
                                                                                          <w:marRight w:val="0"/>
                                                                                          <w:marTop w:val="0"/>
                                                                                          <w:marBottom w:val="0"/>
                                                                                          <w:divBdr>
                                                                                            <w:top w:val="none" w:sz="0" w:space="0" w:color="auto"/>
                                                                                            <w:left w:val="none" w:sz="0" w:space="0" w:color="auto"/>
                                                                                            <w:bottom w:val="none" w:sz="0" w:space="0" w:color="auto"/>
                                                                                            <w:right w:val="none" w:sz="0" w:space="0" w:color="auto"/>
                                                                                          </w:divBdr>
                                                                                          <w:divsChild>
                                                                                            <w:div w:id="383990917">
                                                                                              <w:marLeft w:val="0"/>
                                                                                              <w:marRight w:val="0"/>
                                                                                              <w:marTop w:val="0"/>
                                                                                              <w:marBottom w:val="0"/>
                                                                                              <w:divBdr>
                                                                                                <w:top w:val="none" w:sz="0" w:space="0" w:color="auto"/>
                                                                                                <w:left w:val="none" w:sz="0" w:space="0" w:color="auto"/>
                                                                                                <w:bottom w:val="none" w:sz="0" w:space="0" w:color="auto"/>
                                                                                                <w:right w:val="none" w:sz="0" w:space="0" w:color="auto"/>
                                                                                              </w:divBdr>
                                                                                              <w:divsChild>
                                                                                                <w:div w:id="1443037772">
                                                                                                  <w:marLeft w:val="0"/>
                                                                                                  <w:marRight w:val="0"/>
                                                                                                  <w:marTop w:val="0"/>
                                                                                                  <w:marBottom w:val="0"/>
                                                                                                  <w:divBdr>
                                                                                                    <w:top w:val="none" w:sz="0" w:space="0" w:color="auto"/>
                                                                                                    <w:left w:val="none" w:sz="0" w:space="0" w:color="auto"/>
                                                                                                    <w:bottom w:val="none" w:sz="0" w:space="0" w:color="auto"/>
                                                                                                    <w:right w:val="none" w:sz="0" w:space="0" w:color="auto"/>
                                                                                                  </w:divBdr>
                                                                                                  <w:divsChild>
                                                                                                    <w:div w:id="2012561785">
                                                                                                      <w:marLeft w:val="0"/>
                                                                                                      <w:marRight w:val="0"/>
                                                                                                      <w:marTop w:val="0"/>
                                                                                                      <w:marBottom w:val="0"/>
                                                                                                      <w:divBdr>
                                                                                                        <w:top w:val="none" w:sz="0" w:space="0" w:color="auto"/>
                                                                                                        <w:left w:val="none" w:sz="0" w:space="0" w:color="auto"/>
                                                                                                        <w:bottom w:val="none" w:sz="0" w:space="0" w:color="auto"/>
                                                                                                        <w:right w:val="none" w:sz="0" w:space="0" w:color="auto"/>
                                                                                                      </w:divBdr>
                                                                                                      <w:divsChild>
                                                                                                        <w:div w:id="299238553">
                                                                                                          <w:marLeft w:val="0"/>
                                                                                                          <w:marRight w:val="0"/>
                                                                                                          <w:marTop w:val="0"/>
                                                                                                          <w:marBottom w:val="0"/>
                                                                                                          <w:divBdr>
                                                                                                            <w:top w:val="none" w:sz="0" w:space="0" w:color="auto"/>
                                                                                                            <w:left w:val="none" w:sz="0" w:space="0" w:color="auto"/>
                                                                                                            <w:bottom w:val="none" w:sz="0" w:space="0" w:color="auto"/>
                                                                                                            <w:right w:val="none" w:sz="0" w:space="0" w:color="auto"/>
                                                                                                          </w:divBdr>
                                                                                                        </w:div>
                                                                                                        <w:div w:id="473721589">
                                                                                                          <w:marLeft w:val="0"/>
                                                                                                          <w:marRight w:val="0"/>
                                                                                                          <w:marTop w:val="0"/>
                                                                                                          <w:marBottom w:val="0"/>
                                                                                                          <w:divBdr>
                                                                                                            <w:top w:val="none" w:sz="0" w:space="0" w:color="auto"/>
                                                                                                            <w:left w:val="none" w:sz="0" w:space="0" w:color="auto"/>
                                                                                                            <w:bottom w:val="none" w:sz="0" w:space="0" w:color="auto"/>
                                                                                                            <w:right w:val="none" w:sz="0" w:space="0" w:color="auto"/>
                                                                                                          </w:divBdr>
                                                                                                        </w:div>
                                                                                                        <w:div w:id="517620724">
                                                                                                          <w:marLeft w:val="0"/>
                                                                                                          <w:marRight w:val="0"/>
                                                                                                          <w:marTop w:val="0"/>
                                                                                                          <w:marBottom w:val="0"/>
                                                                                                          <w:divBdr>
                                                                                                            <w:top w:val="none" w:sz="0" w:space="0" w:color="auto"/>
                                                                                                            <w:left w:val="none" w:sz="0" w:space="0" w:color="auto"/>
                                                                                                            <w:bottom w:val="none" w:sz="0" w:space="0" w:color="auto"/>
                                                                                                            <w:right w:val="none" w:sz="0" w:space="0" w:color="auto"/>
                                                                                                          </w:divBdr>
                                                                                                        </w:div>
                                                                                                        <w:div w:id="521012992">
                                                                                                          <w:marLeft w:val="0"/>
                                                                                                          <w:marRight w:val="0"/>
                                                                                                          <w:marTop w:val="0"/>
                                                                                                          <w:marBottom w:val="0"/>
                                                                                                          <w:divBdr>
                                                                                                            <w:top w:val="none" w:sz="0" w:space="0" w:color="auto"/>
                                                                                                            <w:left w:val="none" w:sz="0" w:space="0" w:color="auto"/>
                                                                                                            <w:bottom w:val="none" w:sz="0" w:space="0" w:color="auto"/>
                                                                                                            <w:right w:val="none" w:sz="0" w:space="0" w:color="auto"/>
                                                                                                          </w:divBdr>
                                                                                                        </w:div>
                                                                                                        <w:div w:id="629821932">
                                                                                                          <w:marLeft w:val="0"/>
                                                                                                          <w:marRight w:val="0"/>
                                                                                                          <w:marTop w:val="0"/>
                                                                                                          <w:marBottom w:val="0"/>
                                                                                                          <w:divBdr>
                                                                                                            <w:top w:val="none" w:sz="0" w:space="0" w:color="auto"/>
                                                                                                            <w:left w:val="none" w:sz="0" w:space="0" w:color="auto"/>
                                                                                                            <w:bottom w:val="none" w:sz="0" w:space="0" w:color="auto"/>
                                                                                                            <w:right w:val="none" w:sz="0" w:space="0" w:color="auto"/>
                                                                                                          </w:divBdr>
                                                                                                        </w:div>
                                                                                                        <w:div w:id="1403134879">
                                                                                                          <w:marLeft w:val="0"/>
                                                                                                          <w:marRight w:val="0"/>
                                                                                                          <w:marTop w:val="0"/>
                                                                                                          <w:marBottom w:val="0"/>
                                                                                                          <w:divBdr>
                                                                                                            <w:top w:val="none" w:sz="0" w:space="0" w:color="auto"/>
                                                                                                            <w:left w:val="none" w:sz="0" w:space="0" w:color="auto"/>
                                                                                                            <w:bottom w:val="none" w:sz="0" w:space="0" w:color="auto"/>
                                                                                                            <w:right w:val="none" w:sz="0" w:space="0" w:color="auto"/>
                                                                                                          </w:divBdr>
                                                                                                        </w:div>
                                                                                                        <w:div w:id="1675718321">
                                                                                                          <w:marLeft w:val="0"/>
                                                                                                          <w:marRight w:val="0"/>
                                                                                                          <w:marTop w:val="0"/>
                                                                                                          <w:marBottom w:val="0"/>
                                                                                                          <w:divBdr>
                                                                                                            <w:top w:val="none" w:sz="0" w:space="0" w:color="auto"/>
                                                                                                            <w:left w:val="none" w:sz="0" w:space="0" w:color="auto"/>
                                                                                                            <w:bottom w:val="none" w:sz="0" w:space="0" w:color="auto"/>
                                                                                                            <w:right w:val="none" w:sz="0" w:space="0" w:color="auto"/>
                                                                                                          </w:divBdr>
                                                                                                        </w:div>
                                                                                                        <w:div w:id="20455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5188">
      <w:bodyDiv w:val="1"/>
      <w:marLeft w:val="0"/>
      <w:marRight w:val="0"/>
      <w:marTop w:val="0"/>
      <w:marBottom w:val="0"/>
      <w:divBdr>
        <w:top w:val="none" w:sz="0" w:space="0" w:color="auto"/>
        <w:left w:val="none" w:sz="0" w:space="0" w:color="auto"/>
        <w:bottom w:val="none" w:sz="0" w:space="0" w:color="auto"/>
        <w:right w:val="none" w:sz="0" w:space="0" w:color="auto"/>
      </w:divBdr>
    </w:div>
    <w:div w:id="1462965840">
      <w:bodyDiv w:val="1"/>
      <w:marLeft w:val="0"/>
      <w:marRight w:val="0"/>
      <w:marTop w:val="0"/>
      <w:marBottom w:val="0"/>
      <w:divBdr>
        <w:top w:val="none" w:sz="0" w:space="0" w:color="auto"/>
        <w:left w:val="none" w:sz="0" w:space="0" w:color="auto"/>
        <w:bottom w:val="none" w:sz="0" w:space="0" w:color="auto"/>
        <w:right w:val="none" w:sz="0" w:space="0" w:color="auto"/>
      </w:divBdr>
    </w:div>
    <w:div w:id="1858932183">
      <w:bodyDiv w:val="1"/>
      <w:marLeft w:val="0"/>
      <w:marRight w:val="0"/>
      <w:marTop w:val="0"/>
      <w:marBottom w:val="0"/>
      <w:divBdr>
        <w:top w:val="none" w:sz="0" w:space="0" w:color="auto"/>
        <w:left w:val="none" w:sz="0" w:space="0" w:color="auto"/>
        <w:bottom w:val="none" w:sz="0" w:space="0" w:color="auto"/>
        <w:right w:val="none" w:sz="0" w:space="0" w:color="auto"/>
      </w:divBdr>
    </w:div>
    <w:div w:id="19730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Walsall Meeting, 12th June 2013</vt:lpstr>
    </vt:vector>
  </TitlesOfParts>
  <Company>Celesio AG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Walsall Meeting, 12th June 2013</dc:title>
  <dc:creator>MadaharH</dc:creator>
  <cp:lastModifiedBy>User</cp:lastModifiedBy>
  <cp:revision>3</cp:revision>
  <cp:lastPrinted>2016-04-12T08:28:00Z</cp:lastPrinted>
  <dcterms:created xsi:type="dcterms:W3CDTF">2016-05-03T15:39:00Z</dcterms:created>
  <dcterms:modified xsi:type="dcterms:W3CDTF">2016-05-03T15:43:00Z</dcterms:modified>
</cp:coreProperties>
</file>