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57B2" w14:textId="6E5CD419" w:rsid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bookmarkStart w:id="0" w:name="_Hlk82246660"/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Minutes of Walsall LPC Monthly Meeting </w:t>
      </w:r>
      <w:r w:rsidR="00E77298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1</w:t>
      </w:r>
      <w:r w:rsidR="0004455B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5</w:t>
      </w:r>
      <w:r w:rsidR="00E77298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t</w:t>
      </w:r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h </w:t>
      </w:r>
      <w:r w:rsidR="0004455B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June </w:t>
      </w:r>
    </w:p>
    <w:p w14:paraId="5DF67BA3" w14:textId="001E0FFF" w:rsidR="0004455B" w:rsidRPr="00DF5127" w:rsidRDefault="0004455B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  <w:r w:rsidRPr="00DF5127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July meeting date:  13/07/22 No meeting in August</w:t>
      </w:r>
    </w:p>
    <w:p w14:paraId="05606E8E" w14:textId="77777777" w:rsidR="0004455B" w:rsidRDefault="0004455B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</w:p>
    <w:p w14:paraId="56280FF8" w14:textId="1C585FD0" w:rsidR="009C4EB7" w:rsidRP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Present:</w:t>
      </w:r>
    </w:p>
    <w:p w14:paraId="59F981CC" w14:textId="77777777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Jay Patel - Chair</w:t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  <w:t>Daljit Sandhu - Vice-Chair, Morrisons</w:t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</w:p>
    <w:p w14:paraId="5DD59B95" w14:textId="77777777" w:rsidR="005F2FCA" w:rsidRDefault="005F2FCA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bCs/>
          <w:color w:val="1F3864" w:themeColor="accent1" w:themeShade="80"/>
          <w:lang w:val="sv-SE"/>
        </w:rPr>
        <w:t>Balr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aj Chohan - Beacon 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Chetan Rai - Boots              </w:t>
      </w:r>
      <w:r w:rsidR="009C4EB7"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64D18D46" w14:textId="77777777" w:rsidR="00CD440D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Onkar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 Singh – Brutons, Moxley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Jas Pannu – Coalpool</w:t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4DA73108" w14:textId="77777777" w:rsidR="0004455B" w:rsidRDefault="005F2FCA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>
        <w:rPr>
          <w:rFonts w:asciiTheme="majorHAnsi" w:hAnsiTheme="majorHAnsi" w:cstheme="majorHAnsi"/>
          <w:color w:val="1F3864" w:themeColor="accent1" w:themeShade="80"/>
          <w:lang w:val="sv-SE"/>
        </w:rPr>
        <w:t>Mikesh Patel - Lloyds</w:t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04455B" w:rsidRPr="009C4EB7">
        <w:rPr>
          <w:rFonts w:asciiTheme="majorHAnsi" w:hAnsiTheme="majorHAnsi" w:cstheme="majorHAnsi"/>
          <w:color w:val="1F3864" w:themeColor="accent1" w:themeShade="80"/>
          <w:lang w:val="sv-SE"/>
        </w:rPr>
        <w:t>Jatin Patel - Lazy Hill</w:t>
      </w:r>
      <w:r w:rsidR="0004455B">
        <w:rPr>
          <w:rFonts w:asciiTheme="majorHAnsi" w:hAnsiTheme="majorHAnsi" w:cstheme="majorHAnsi"/>
          <w:color w:val="1F3864" w:themeColor="accent1" w:themeShade="80"/>
          <w:lang w:val="sv-SE"/>
        </w:rPr>
        <w:t xml:space="preserve"> </w:t>
      </w:r>
    </w:p>
    <w:p w14:paraId="49DA218D" w14:textId="2E077DFF" w:rsidR="00CD440D" w:rsidRDefault="0004455B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Harmeeet Grewal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 xml:space="preserve"> – KV Hartshornes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EC75D0">
        <w:rPr>
          <w:rFonts w:asciiTheme="majorHAnsi" w:hAnsiTheme="majorHAnsi" w:cstheme="majorHAnsi"/>
          <w:color w:val="1F3864" w:themeColor="accent1" w:themeShade="80"/>
          <w:lang w:val="sv-SE"/>
        </w:rPr>
        <w:t>Harj Sadhra - Gove</w:t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>r</w:t>
      </w:r>
      <w:r w:rsidR="00EC75D0">
        <w:rPr>
          <w:rFonts w:asciiTheme="majorHAnsi" w:hAnsiTheme="majorHAnsi" w:cstheme="majorHAnsi"/>
          <w:color w:val="1F3864" w:themeColor="accent1" w:themeShade="80"/>
          <w:lang w:val="sv-SE"/>
        </w:rPr>
        <w:t>nance</w:t>
      </w:r>
      <w:r w:rsidR="00EC75D0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640479B3" w14:textId="211B80D5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Raj Ram - Treasurer</w:t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Jan Nicholls - CO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1ABDAC0F" w14:textId="615E95D0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 xml:space="preserve">Walsall CCG: Hema Patel </w:t>
      </w:r>
    </w:p>
    <w:p w14:paraId="797E81BB" w14:textId="77777777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</w:p>
    <w:p w14:paraId="0543CB50" w14:textId="4BAB5D60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proofErr w:type="spellStart"/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Apolog</w:t>
      </w:r>
      <w:proofErr w:type="spellEnd"/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sv-SE"/>
        </w:rPr>
        <w:t>ies:</w:t>
      </w:r>
      <w:r w:rsidRPr="009C4EB7">
        <w:rPr>
          <w:rFonts w:asciiTheme="majorHAnsi" w:hAnsiTheme="majorHAnsi" w:cstheme="majorHAnsi"/>
          <w:b/>
          <w:color w:val="1F3864" w:themeColor="accent1" w:themeShade="80"/>
          <w:lang w:val="sv-SE"/>
        </w:rPr>
        <w:t xml:space="preserve"> </w:t>
      </w:r>
    </w:p>
    <w:p w14:paraId="14DB7097" w14:textId="7F7DEBC1" w:rsidR="009C4EB7" w:rsidRPr="009C4EB7" w:rsidRDefault="00CD440D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3864" w:themeColor="accent1" w:themeShade="80"/>
          <w:lang w:val="sv-SE"/>
        </w:rPr>
        <w:t>Jyoti Saini,</w:t>
      </w:r>
      <w:r w:rsidR="00EC75D0" w:rsidRPr="00EC75D0">
        <w:rPr>
          <w:rFonts w:asciiTheme="majorHAnsi" w:hAnsiTheme="majorHAnsi" w:cstheme="majorHAnsi"/>
          <w:color w:val="1F3864" w:themeColor="accent1" w:themeShade="80"/>
          <w:lang w:val="sv-SE"/>
        </w:rPr>
        <w:t xml:space="preserve"> </w:t>
      </w:r>
      <w:r w:rsidR="00EC75D0" w:rsidRPr="009C4EB7">
        <w:rPr>
          <w:rFonts w:asciiTheme="majorHAnsi" w:hAnsiTheme="majorHAnsi" w:cstheme="majorHAnsi"/>
          <w:color w:val="1F3864" w:themeColor="accent1" w:themeShade="80"/>
          <w:lang w:val="sv-SE"/>
        </w:rPr>
        <w:t>Gurdev Sehmi – Touchwood</w:t>
      </w:r>
      <w:r w:rsidR="00EC75D0"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417B10FF" w14:textId="257757EC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The Chair welcomed everyone to the meeting.</w:t>
      </w:r>
    </w:p>
    <w:p w14:paraId="2947CCB2" w14:textId="77777777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C791426" w14:textId="47C61495" w:rsidR="00325572" w:rsidRPr="0004455B" w:rsidRDefault="0004455B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04455B">
        <w:rPr>
          <w:rFonts w:asciiTheme="majorHAnsi" w:hAnsiTheme="majorHAnsi" w:cstheme="majorHAnsi"/>
          <w:color w:val="1F3864" w:themeColor="accent1" w:themeShade="80"/>
        </w:rPr>
        <w:t>There were no m</w:t>
      </w:r>
      <w:r w:rsidR="008C5B1B" w:rsidRPr="0004455B">
        <w:rPr>
          <w:rFonts w:asciiTheme="majorHAnsi" w:hAnsiTheme="majorHAnsi" w:cstheme="majorHAnsi"/>
          <w:color w:val="1F3864" w:themeColor="accent1" w:themeShade="80"/>
        </w:rPr>
        <w:t xml:space="preserve">atters arising from </w:t>
      </w:r>
      <w:r w:rsidRPr="0004455B">
        <w:rPr>
          <w:rFonts w:asciiTheme="majorHAnsi" w:hAnsiTheme="majorHAnsi" w:cstheme="majorHAnsi"/>
          <w:color w:val="1F3864" w:themeColor="accent1" w:themeShade="80"/>
        </w:rPr>
        <w:t>M</w:t>
      </w:r>
      <w:r w:rsidR="00325572" w:rsidRPr="0004455B">
        <w:rPr>
          <w:rFonts w:asciiTheme="majorHAnsi" w:hAnsiTheme="majorHAnsi" w:cstheme="majorHAnsi"/>
          <w:color w:val="1F3864" w:themeColor="accent1" w:themeShade="80"/>
        </w:rPr>
        <w:t>a</w:t>
      </w:r>
      <w:r w:rsidRPr="0004455B">
        <w:rPr>
          <w:rFonts w:asciiTheme="majorHAnsi" w:hAnsiTheme="majorHAnsi" w:cstheme="majorHAnsi"/>
          <w:color w:val="1F3864" w:themeColor="accent1" w:themeShade="80"/>
        </w:rPr>
        <w:t>y</w:t>
      </w:r>
      <w:r w:rsidR="00325572" w:rsidRPr="0004455B">
        <w:rPr>
          <w:rFonts w:asciiTheme="majorHAnsi" w:hAnsiTheme="majorHAnsi" w:cstheme="majorHAnsi"/>
          <w:color w:val="1F3864" w:themeColor="accent1" w:themeShade="80"/>
        </w:rPr>
        <w:t xml:space="preserve"> Meeting</w:t>
      </w:r>
      <w:r w:rsidR="00CF2614">
        <w:rPr>
          <w:rFonts w:asciiTheme="majorHAnsi" w:hAnsiTheme="majorHAnsi" w:cstheme="majorHAnsi"/>
          <w:color w:val="1F3864" w:themeColor="accent1" w:themeShade="80"/>
        </w:rPr>
        <w:t xml:space="preserve"> not covered on the agenda.</w:t>
      </w:r>
    </w:p>
    <w:p w14:paraId="2DA3E81C" w14:textId="77777777" w:rsidR="00325572" w:rsidRDefault="0032557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3570F54" w14:textId="1D84CD7C" w:rsidR="00325572" w:rsidRDefault="0004455B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LPC </w:t>
      </w:r>
      <w:r w:rsidR="00325572">
        <w:rPr>
          <w:rFonts w:asciiTheme="majorHAnsi" w:hAnsiTheme="majorHAnsi" w:cstheme="majorHAnsi"/>
          <w:b/>
          <w:bCs/>
          <w:color w:val="1F3864" w:themeColor="accent1" w:themeShade="80"/>
        </w:rPr>
        <w:t>Plannin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g</w:t>
      </w:r>
    </w:p>
    <w:p w14:paraId="0ACBC5B9" w14:textId="32100F59" w:rsidR="00EE4DAB" w:rsidRDefault="00EE4DAB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Service Delivery &amp; Comms</w:t>
      </w:r>
    </w:p>
    <w:p w14:paraId="7C623A58" w14:textId="2E4B1D0A" w:rsidR="00EE4DAB" w:rsidRPr="00EE4DAB" w:rsidRDefault="00EE4DAB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EE4DAB">
        <w:rPr>
          <w:rFonts w:asciiTheme="majorHAnsi" w:hAnsiTheme="majorHAnsi" w:cstheme="majorHAnsi"/>
          <w:color w:val="FF0000"/>
        </w:rPr>
        <w:t xml:space="preserve">Reminder </w:t>
      </w:r>
      <w:r>
        <w:rPr>
          <w:rFonts w:asciiTheme="majorHAnsi" w:hAnsiTheme="majorHAnsi" w:cstheme="majorHAnsi"/>
          <w:color w:val="FF0000"/>
        </w:rPr>
        <w:t>-</w:t>
      </w:r>
      <w:r w:rsidRPr="00EE4DAB">
        <w:rPr>
          <w:rFonts w:asciiTheme="majorHAnsi" w:hAnsiTheme="majorHAnsi" w:cstheme="majorHAnsi"/>
          <w:color w:val="FF0000"/>
        </w:rPr>
        <w:t xml:space="preserve"> IG toolkit submissions are due at </w:t>
      </w:r>
      <w:r w:rsidR="00CF2614" w:rsidRPr="00CF2614">
        <w:rPr>
          <w:rFonts w:asciiTheme="majorHAnsi" w:hAnsiTheme="majorHAnsi" w:cstheme="majorHAnsi"/>
          <w:b/>
          <w:bCs/>
          <w:color w:val="FF0000"/>
        </w:rPr>
        <w:t>30th June</w:t>
      </w:r>
      <w:r w:rsidRPr="00CF2614">
        <w:rPr>
          <w:rFonts w:asciiTheme="majorHAnsi" w:hAnsiTheme="majorHAnsi" w:cstheme="majorHAnsi"/>
          <w:b/>
          <w:bCs/>
          <w:color w:val="FF0000"/>
        </w:rPr>
        <w:t>.</w:t>
      </w:r>
    </w:p>
    <w:p w14:paraId="59F7699E" w14:textId="6F1D4F46" w:rsidR="00C4225F" w:rsidRDefault="00EE4DAB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P</w:t>
      </w:r>
      <w:r w:rsidR="00766573" w:rsidRPr="00766573">
        <w:rPr>
          <w:rFonts w:asciiTheme="majorHAnsi" w:hAnsiTheme="majorHAnsi" w:cstheme="majorHAnsi"/>
          <w:b/>
          <w:bCs/>
          <w:color w:val="1F3864" w:themeColor="accent1" w:themeShade="80"/>
        </w:rPr>
        <w:t>S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NC round-up</w:t>
      </w:r>
    </w:p>
    <w:p w14:paraId="5F74195B" w14:textId="5F9AE9A6" w:rsidR="00C44301" w:rsidRDefault="00EE4DAB" w:rsidP="00C44301">
      <w:pPr>
        <w:rPr>
          <w:rFonts w:asciiTheme="majorHAnsi" w:hAnsiTheme="majorHAnsi" w:cstheme="majorHAnsi"/>
          <w:color w:val="1F3864" w:themeColor="accent1" w:themeShade="80"/>
        </w:rPr>
      </w:pPr>
      <w:r w:rsidRPr="007C60F6">
        <w:rPr>
          <w:rFonts w:asciiTheme="majorHAnsi" w:hAnsiTheme="majorHAnsi" w:cstheme="majorHAnsi"/>
          <w:b/>
          <w:bCs/>
          <w:color w:val="1F3864" w:themeColor="accent1" w:themeShade="80"/>
        </w:rPr>
        <w:t>RSG</w:t>
      </w:r>
      <w:r>
        <w:rPr>
          <w:rFonts w:asciiTheme="majorHAnsi" w:hAnsiTheme="majorHAnsi" w:cstheme="majorHAnsi"/>
          <w:color w:val="1F3864" w:themeColor="accent1" w:themeShade="80"/>
        </w:rPr>
        <w:t xml:space="preserve"> voting closes Friday 17</w:t>
      </w:r>
      <w:r w:rsidRPr="00EE4DAB">
        <w:rPr>
          <w:rFonts w:asciiTheme="majorHAnsi" w:hAnsiTheme="majorHAnsi" w:cstheme="majorHAnsi"/>
          <w:color w:val="1F3864" w:themeColor="accent1" w:themeShade="80"/>
          <w:vertAlign w:val="superscript"/>
        </w:rPr>
        <w:t>th</w:t>
      </w:r>
      <w:r w:rsidR="006A58AE">
        <w:rPr>
          <w:rFonts w:asciiTheme="majorHAnsi" w:hAnsiTheme="majorHAnsi" w:cstheme="majorHAnsi"/>
          <w:color w:val="1F3864" w:themeColor="accent1" w:themeShade="80"/>
        </w:rPr>
        <w:t xml:space="preserve"> June</w:t>
      </w:r>
    </w:p>
    <w:p w14:paraId="550270AD" w14:textId="77777777" w:rsidR="006A58AE" w:rsidRPr="006A58AE" w:rsidRDefault="006A58AE" w:rsidP="00C44301">
      <w:pPr>
        <w:rPr>
          <w:rFonts w:asciiTheme="majorHAnsi" w:hAnsiTheme="majorHAnsi" w:cstheme="majorHAnsi"/>
          <w:color w:val="1F3864" w:themeColor="accent1" w:themeShade="80"/>
        </w:rPr>
      </w:pPr>
    </w:p>
    <w:p w14:paraId="42A0D43A" w14:textId="2EFA9D5F" w:rsidR="00C44301" w:rsidRDefault="00C44301" w:rsidP="00C44301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Workforce issues are impacting on all activities in both CP and GP practices</w:t>
      </w:r>
    </w:p>
    <w:p w14:paraId="45215F2B" w14:textId="03FD9BB8" w:rsidR="00C44301" w:rsidRPr="00C44301" w:rsidRDefault="00EE4DAB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C60F6">
        <w:rPr>
          <w:rFonts w:asciiTheme="majorHAnsi" w:hAnsiTheme="majorHAnsi" w:cstheme="majorHAnsi"/>
          <w:b/>
          <w:bCs/>
          <w:color w:val="1F3864" w:themeColor="accent1" w:themeShade="80"/>
        </w:rPr>
        <w:t>HLP</w:t>
      </w:r>
      <w:r>
        <w:rPr>
          <w:rFonts w:asciiTheme="majorHAnsi" w:hAnsiTheme="majorHAnsi" w:cstheme="majorHAnsi"/>
          <w:color w:val="1F3864" w:themeColor="accent1" w:themeShade="80"/>
        </w:rPr>
        <w:t xml:space="preserve"> - no new info </w:t>
      </w:r>
    </w:p>
    <w:p w14:paraId="4FBEC98C" w14:textId="50C8DF0A" w:rsidR="003D7BAE" w:rsidRPr="003D7BAE" w:rsidRDefault="003D7BAE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3D7BAE">
        <w:rPr>
          <w:rFonts w:asciiTheme="majorHAnsi" w:hAnsiTheme="majorHAnsi" w:cstheme="majorHAnsi"/>
          <w:b/>
          <w:bCs/>
          <w:color w:val="1F3864" w:themeColor="accent1" w:themeShade="80"/>
        </w:rPr>
        <w:t>Essential Services:</w:t>
      </w:r>
    </w:p>
    <w:p w14:paraId="246622D6" w14:textId="79409812" w:rsidR="003D7BAE" w:rsidRDefault="003D7BAE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3D7BAE">
        <w:rPr>
          <w:rFonts w:asciiTheme="majorHAnsi" w:hAnsiTheme="majorHAnsi" w:cstheme="majorHAnsi"/>
          <w:b/>
          <w:bCs/>
          <w:color w:val="1F3864" w:themeColor="accent1" w:themeShade="80"/>
        </w:rPr>
        <w:t>D</w:t>
      </w:r>
      <w:r w:rsidR="00EE4DAB" w:rsidRPr="003D7BAE">
        <w:rPr>
          <w:rFonts w:asciiTheme="majorHAnsi" w:hAnsiTheme="majorHAnsi" w:cstheme="majorHAnsi"/>
          <w:b/>
          <w:bCs/>
          <w:color w:val="1F3864" w:themeColor="accent1" w:themeShade="80"/>
        </w:rPr>
        <w:t>MS</w:t>
      </w:r>
      <w:r w:rsidR="00EE4DAB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Led by</w:t>
      </w:r>
      <w:r w:rsidR="00EE4DAB">
        <w:rPr>
          <w:rFonts w:asciiTheme="majorHAnsi" w:hAnsiTheme="majorHAnsi" w:cstheme="majorHAnsi"/>
          <w:color w:val="1F3864" w:themeColor="accent1" w:themeShade="80"/>
        </w:rPr>
        <w:t xml:space="preserve"> Mic</w:t>
      </w:r>
      <w:r>
        <w:rPr>
          <w:rFonts w:asciiTheme="majorHAnsi" w:hAnsiTheme="majorHAnsi" w:cstheme="majorHAnsi"/>
          <w:color w:val="1F3864" w:themeColor="accent1" w:themeShade="80"/>
        </w:rPr>
        <w:t>h</w:t>
      </w:r>
      <w:r w:rsidR="00EE4DAB">
        <w:rPr>
          <w:rFonts w:asciiTheme="majorHAnsi" w:hAnsiTheme="majorHAnsi" w:cstheme="majorHAnsi"/>
          <w:color w:val="1F3864" w:themeColor="accent1" w:themeShade="80"/>
        </w:rPr>
        <w:t xml:space="preserve">elle </w:t>
      </w:r>
      <w:proofErr w:type="gramStart"/>
      <w:r w:rsidR="00EE4DAB">
        <w:rPr>
          <w:rFonts w:asciiTheme="majorHAnsi" w:hAnsiTheme="majorHAnsi" w:cstheme="majorHAnsi"/>
          <w:color w:val="1F3864" w:themeColor="accent1" w:themeShade="80"/>
        </w:rPr>
        <w:t>Haddock</w:t>
      </w:r>
      <w:r>
        <w:rPr>
          <w:rFonts w:asciiTheme="majorHAnsi" w:hAnsiTheme="majorHAnsi" w:cstheme="majorHAnsi"/>
          <w:color w:val="1F3864" w:themeColor="accent1" w:themeShade="80"/>
        </w:rPr>
        <w:t xml:space="preserve"> ?</w:t>
      </w:r>
      <w:r w:rsidR="00EE4DAB">
        <w:rPr>
          <w:rFonts w:asciiTheme="majorHAnsi" w:hAnsiTheme="majorHAnsi" w:cstheme="majorHAnsi"/>
          <w:color w:val="1F3864" w:themeColor="accent1" w:themeShade="80"/>
        </w:rPr>
        <w:t>training</w:t>
      </w:r>
      <w:proofErr w:type="gramEnd"/>
      <w:r w:rsidR="00EE4DAB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opportunities</w:t>
      </w:r>
    </w:p>
    <w:p w14:paraId="48A644BA" w14:textId="446C1A75" w:rsidR="007C60F6" w:rsidRDefault="003D7BAE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Integration with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PharmOutcomes</w:t>
      </w:r>
      <w:proofErr w:type="spellEnd"/>
      <w:r>
        <w:rPr>
          <w:rFonts w:asciiTheme="majorHAnsi" w:hAnsiTheme="majorHAnsi" w:cstheme="majorHAnsi"/>
          <w:color w:val="1F3864" w:themeColor="accent1" w:themeShade="80"/>
        </w:rPr>
        <w:t>? Trust previously operated compatible IT, not sure now - no local intelligence or contact</w:t>
      </w:r>
      <w:r w:rsidR="00CF2614">
        <w:rPr>
          <w:rFonts w:asciiTheme="majorHAnsi" w:hAnsiTheme="majorHAnsi" w:cstheme="majorHAnsi"/>
          <w:color w:val="1F3864" w:themeColor="accent1" w:themeShade="80"/>
        </w:rPr>
        <w:t xml:space="preserve"> Hema offered to help with this. R</w:t>
      </w:r>
      <w:r w:rsidR="007C60F6">
        <w:rPr>
          <w:rFonts w:asciiTheme="majorHAnsi" w:hAnsiTheme="majorHAnsi" w:cstheme="majorHAnsi"/>
          <w:color w:val="1F3864" w:themeColor="accent1" w:themeShade="80"/>
        </w:rPr>
        <w:t xml:space="preserve">eferrals </w:t>
      </w:r>
      <w:r w:rsidR="00CF2614">
        <w:rPr>
          <w:rFonts w:asciiTheme="majorHAnsi" w:hAnsiTheme="majorHAnsi" w:cstheme="majorHAnsi"/>
          <w:color w:val="1F3864" w:themeColor="accent1" w:themeShade="80"/>
        </w:rPr>
        <w:t xml:space="preserve">now </w:t>
      </w:r>
      <w:r w:rsidR="007C60F6">
        <w:rPr>
          <w:rFonts w:asciiTheme="majorHAnsi" w:hAnsiTheme="majorHAnsi" w:cstheme="majorHAnsi"/>
          <w:color w:val="1F3864" w:themeColor="accent1" w:themeShade="80"/>
        </w:rPr>
        <w:t>covered by CQUIN</w:t>
      </w:r>
    </w:p>
    <w:p w14:paraId="12D005C4" w14:textId="67ABC7D2" w:rsidR="00CF2614" w:rsidRDefault="00CF2614" w:rsidP="00CF2614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Training: recent webinars and meetings cancelled, circulate programme </w:t>
      </w:r>
      <w:r>
        <w:rPr>
          <w:rFonts w:asciiTheme="majorHAnsi" w:hAnsiTheme="majorHAnsi" w:cstheme="majorHAnsi"/>
          <w:color w:val="1F3864" w:themeColor="accent1" w:themeShade="80"/>
        </w:rPr>
        <w:sym w:font="Symbol" w:char="F0D6"/>
      </w:r>
    </w:p>
    <w:p w14:paraId="1298EFDB" w14:textId="77777777" w:rsidR="00B7380F" w:rsidRDefault="00B7380F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7B0E0B8" w14:textId="45741D68" w:rsidR="003D7BAE" w:rsidRDefault="003D7BAE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3D7BAE">
        <w:rPr>
          <w:rFonts w:asciiTheme="majorHAnsi" w:hAnsiTheme="majorHAnsi" w:cstheme="majorHAnsi"/>
          <w:b/>
          <w:bCs/>
          <w:color w:val="1F3864" w:themeColor="accent1" w:themeShade="80"/>
        </w:rPr>
        <w:t>NMS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 xml:space="preserve">no </w:t>
      </w:r>
      <w:r w:rsidR="00CF2614">
        <w:rPr>
          <w:rFonts w:asciiTheme="majorHAnsi" w:hAnsiTheme="majorHAnsi" w:cstheme="majorHAnsi"/>
          <w:color w:val="1F3864" w:themeColor="accent1" w:themeShade="80"/>
        </w:rPr>
        <w:t xml:space="preserve">data or </w:t>
      </w:r>
      <w:r>
        <w:rPr>
          <w:rFonts w:asciiTheme="majorHAnsi" w:hAnsiTheme="majorHAnsi" w:cstheme="majorHAnsi"/>
          <w:color w:val="1F3864" w:themeColor="accent1" w:themeShade="80"/>
        </w:rPr>
        <w:t>feedback</w:t>
      </w:r>
    </w:p>
    <w:p w14:paraId="12EFBF82" w14:textId="77777777" w:rsidR="00B7380F" w:rsidRDefault="00B7380F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A140273" w14:textId="10366C91" w:rsidR="007C60F6" w:rsidRDefault="007C60F6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C60F6">
        <w:rPr>
          <w:rFonts w:asciiTheme="majorHAnsi" w:hAnsiTheme="majorHAnsi" w:cstheme="majorHAnsi"/>
          <w:b/>
          <w:bCs/>
          <w:color w:val="1F3864" w:themeColor="accent1" w:themeShade="80"/>
        </w:rPr>
        <w:t>Advanced Services</w:t>
      </w:r>
    </w:p>
    <w:p w14:paraId="681C4BC3" w14:textId="77777777" w:rsidR="007C60F6" w:rsidRDefault="007C60F6" w:rsidP="007C60F6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C60F6">
        <w:rPr>
          <w:rFonts w:asciiTheme="majorHAnsi" w:hAnsiTheme="majorHAnsi" w:cstheme="majorHAnsi"/>
          <w:b/>
          <w:bCs/>
          <w:color w:val="1F3864" w:themeColor="accent1" w:themeShade="80"/>
        </w:rPr>
        <w:t>Hy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pertension Case-Finding</w:t>
      </w:r>
    </w:p>
    <w:p w14:paraId="796A4F0D" w14:textId="0DBD1F5F" w:rsidR="007C60F6" w:rsidRDefault="007C60F6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29 contractors providing data </w:t>
      </w:r>
      <w:r w:rsidR="0016197D">
        <w:rPr>
          <w:rFonts w:asciiTheme="majorHAnsi" w:hAnsiTheme="majorHAnsi" w:cstheme="majorHAnsi"/>
          <w:color w:val="1F3864" w:themeColor="accent1" w:themeShade="80"/>
        </w:rPr>
        <w:t xml:space="preserve">~ </w:t>
      </w:r>
      <w:r>
        <w:rPr>
          <w:rFonts w:asciiTheme="majorHAnsi" w:hAnsiTheme="majorHAnsi" w:cstheme="majorHAnsi"/>
          <w:color w:val="1F3864" w:themeColor="accent1" w:themeShade="80"/>
        </w:rPr>
        <w:t>340</w:t>
      </w:r>
      <w:r w:rsidR="0016197D">
        <w:rPr>
          <w:rFonts w:asciiTheme="majorHAnsi" w:hAnsiTheme="majorHAnsi" w:cstheme="majorHAnsi"/>
          <w:color w:val="1F3864" w:themeColor="accent1" w:themeShade="80"/>
        </w:rPr>
        <w:t xml:space="preserve"> measurements</w:t>
      </w:r>
      <w:r>
        <w:rPr>
          <w:rFonts w:asciiTheme="majorHAnsi" w:hAnsiTheme="majorHAnsi" w:cstheme="majorHAnsi"/>
          <w:color w:val="1F3864" w:themeColor="accent1" w:themeShade="80"/>
        </w:rPr>
        <w:t>/month</w:t>
      </w:r>
    </w:p>
    <w:p w14:paraId="4A82403C" w14:textId="01D8D9F7" w:rsidR="007C60F6" w:rsidRDefault="00CF261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Care: m</w:t>
      </w:r>
      <w:r w:rsidR="007C60F6">
        <w:rPr>
          <w:rFonts w:asciiTheme="majorHAnsi" w:hAnsiTheme="majorHAnsi" w:cstheme="majorHAnsi"/>
          <w:color w:val="1F3864" w:themeColor="accent1" w:themeShade="80"/>
        </w:rPr>
        <w:t>ismatch between GP guidance on ambulatory measurement and CP spec - may lead to inaccurate observations.</w:t>
      </w:r>
    </w:p>
    <w:p w14:paraId="049B4566" w14:textId="2A81D607" w:rsidR="00E95DB3" w:rsidRPr="0016197D" w:rsidRDefault="00CF2614" w:rsidP="0016197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16197D">
        <w:rPr>
          <w:rFonts w:asciiTheme="majorHAnsi" w:hAnsiTheme="majorHAnsi" w:cstheme="majorHAnsi"/>
          <w:b/>
          <w:bCs/>
          <w:color w:val="1F3864" w:themeColor="accent1" w:themeShade="80"/>
        </w:rPr>
        <w:t>Research training options across BC</w:t>
      </w:r>
      <w:r w:rsidR="0016197D" w:rsidRPr="0016197D">
        <w:rPr>
          <w:rFonts w:asciiTheme="majorHAnsi" w:hAnsiTheme="majorHAnsi" w:cstheme="majorHAnsi"/>
          <w:b/>
          <w:bCs/>
          <w:color w:val="1F3864" w:themeColor="accent1" w:themeShade="80"/>
        </w:rPr>
        <w:t>/wider footprint.</w:t>
      </w:r>
    </w:p>
    <w:p w14:paraId="459D84CF" w14:textId="77777777" w:rsidR="0016197D" w:rsidRDefault="0016197D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006DCAD2" w14:textId="77777777" w:rsidR="00B7380F" w:rsidRDefault="00B7380F" w:rsidP="00B7380F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F6AB3">
        <w:rPr>
          <w:rFonts w:asciiTheme="majorHAnsi" w:hAnsiTheme="majorHAnsi" w:cstheme="majorHAnsi"/>
          <w:b/>
          <w:bCs/>
          <w:color w:val="1F3864" w:themeColor="accent1" w:themeShade="80"/>
        </w:rPr>
        <w:t>GP CPCS</w:t>
      </w:r>
    </w:p>
    <w:p w14:paraId="4E0D1324" w14:textId="72F04DAE" w:rsidR="00143AB2" w:rsidRDefault="00B7380F" w:rsidP="00143AB2">
      <w:pPr>
        <w:rPr>
          <w:rFonts w:asciiTheme="majorHAnsi" w:hAnsiTheme="majorHAnsi" w:cstheme="majorHAnsi"/>
          <w:color w:val="1F3864" w:themeColor="accent1" w:themeShade="80"/>
        </w:rPr>
      </w:pPr>
      <w:r w:rsidRPr="00B7380F">
        <w:rPr>
          <w:rFonts w:asciiTheme="majorHAnsi" w:hAnsiTheme="majorHAnsi" w:cstheme="majorHAnsi"/>
          <w:color w:val="1F3864" w:themeColor="accent1" w:themeShade="80"/>
        </w:rPr>
        <w:t xml:space="preserve">As </w:t>
      </w:r>
      <w:r>
        <w:rPr>
          <w:rFonts w:asciiTheme="majorHAnsi" w:hAnsiTheme="majorHAnsi" w:cstheme="majorHAnsi"/>
          <w:color w:val="1F3864" w:themeColor="accent1" w:themeShade="80"/>
        </w:rPr>
        <w:t xml:space="preserve">referral numbers grow NHSEI are scrutinising </w:t>
      </w:r>
      <w:r w:rsidR="00210549">
        <w:rPr>
          <w:rFonts w:asciiTheme="majorHAnsi" w:hAnsiTheme="majorHAnsi" w:cstheme="majorHAnsi"/>
          <w:color w:val="1F3864" w:themeColor="accent1" w:themeShade="80"/>
        </w:rPr>
        <w:t xml:space="preserve">incomplete referrals in </w:t>
      </w:r>
      <w:r>
        <w:rPr>
          <w:rFonts w:asciiTheme="majorHAnsi" w:hAnsiTheme="majorHAnsi" w:cstheme="majorHAnsi"/>
          <w:color w:val="1F3864" w:themeColor="accent1" w:themeShade="80"/>
        </w:rPr>
        <w:t xml:space="preserve">the </w:t>
      </w:r>
      <w:r w:rsidR="00210549">
        <w:rPr>
          <w:rFonts w:asciiTheme="majorHAnsi" w:hAnsiTheme="majorHAnsi" w:cstheme="majorHAnsi"/>
          <w:color w:val="1F3864" w:themeColor="accent1" w:themeShade="80"/>
        </w:rPr>
        <w:t>dataset (huge).</w:t>
      </w:r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143AB2">
        <w:rPr>
          <w:rFonts w:asciiTheme="majorHAnsi" w:hAnsiTheme="majorHAnsi" w:cstheme="majorHAnsi"/>
          <w:color w:val="1F3864" w:themeColor="accent1" w:themeShade="80"/>
        </w:rPr>
        <w:t>Contractors who have agreed to participate need to check for referrals several times a day and contact patients if necessary; an opportunity to implement a team approach?</w:t>
      </w:r>
    </w:p>
    <w:p w14:paraId="219C3E08" w14:textId="66A4393F" w:rsidR="00926A56" w:rsidRDefault="00B7380F" w:rsidP="00B7380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The number of </w:t>
      </w:r>
      <w:bookmarkStart w:id="1" w:name="_Hlk106281531"/>
      <w:r>
        <w:rPr>
          <w:rFonts w:asciiTheme="majorHAnsi" w:hAnsiTheme="majorHAnsi" w:cstheme="majorHAnsi"/>
          <w:color w:val="1F3864" w:themeColor="accent1" w:themeShade="80"/>
        </w:rPr>
        <w:t xml:space="preserve">incomplete referrals </w:t>
      </w:r>
      <w:bookmarkEnd w:id="1"/>
      <w:r>
        <w:rPr>
          <w:rFonts w:asciiTheme="majorHAnsi" w:hAnsiTheme="majorHAnsi" w:cstheme="majorHAnsi"/>
          <w:color w:val="1F3864" w:themeColor="accent1" w:themeShade="80"/>
        </w:rPr>
        <w:t xml:space="preserve">is </w:t>
      </w:r>
      <w:r w:rsidR="009944D6">
        <w:rPr>
          <w:rFonts w:asciiTheme="majorHAnsi" w:hAnsiTheme="majorHAnsi" w:cstheme="majorHAnsi"/>
          <w:color w:val="1F3864" w:themeColor="accent1" w:themeShade="80"/>
        </w:rPr>
        <w:t xml:space="preserve">a </w:t>
      </w:r>
      <w:r>
        <w:rPr>
          <w:rFonts w:asciiTheme="majorHAnsi" w:hAnsiTheme="majorHAnsi" w:cstheme="majorHAnsi"/>
          <w:color w:val="1F3864" w:themeColor="accent1" w:themeShade="80"/>
        </w:rPr>
        <w:t xml:space="preserve">small </w:t>
      </w:r>
      <w:r w:rsidR="009944D6">
        <w:rPr>
          <w:rFonts w:asciiTheme="majorHAnsi" w:hAnsiTheme="majorHAnsi" w:cstheme="majorHAnsi"/>
          <w:color w:val="1F3864" w:themeColor="accent1" w:themeShade="80"/>
        </w:rPr>
        <w:t xml:space="preserve">percentage of the total but each represents a patient whose needs have not been considered, let alone dealt with. 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A mailing </w:t>
      </w:r>
      <w:r w:rsidR="009944D6">
        <w:rPr>
          <w:rFonts w:asciiTheme="majorHAnsi" w:hAnsiTheme="majorHAnsi" w:cstheme="majorHAnsi"/>
          <w:color w:val="1F3864" w:themeColor="accent1" w:themeShade="80"/>
        </w:rPr>
        <w:t>ha</w:t>
      </w:r>
      <w:r w:rsidR="009D57EF">
        <w:rPr>
          <w:rFonts w:asciiTheme="majorHAnsi" w:hAnsiTheme="majorHAnsi" w:cstheme="majorHAnsi"/>
          <w:color w:val="1F3864" w:themeColor="accent1" w:themeShade="80"/>
        </w:rPr>
        <w:t>s</w:t>
      </w:r>
      <w:r w:rsidR="009944D6">
        <w:rPr>
          <w:rFonts w:asciiTheme="majorHAnsi" w:hAnsiTheme="majorHAnsi" w:cstheme="majorHAnsi"/>
          <w:color w:val="1F3864" w:themeColor="accent1" w:themeShade="80"/>
        </w:rPr>
        <w:t xml:space="preserve"> been sent to contractors by 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nhs.net </w:t>
      </w:r>
      <w:r w:rsidR="009944D6">
        <w:rPr>
          <w:rFonts w:asciiTheme="majorHAnsi" w:hAnsiTheme="majorHAnsi" w:cstheme="majorHAnsi"/>
          <w:color w:val="1F3864" w:themeColor="accent1" w:themeShade="80"/>
        </w:rPr>
        <w:t xml:space="preserve">email </w:t>
      </w:r>
      <w:r w:rsidR="009D57EF">
        <w:rPr>
          <w:rFonts w:asciiTheme="majorHAnsi" w:hAnsiTheme="majorHAnsi" w:cstheme="majorHAnsi"/>
          <w:color w:val="1F3864" w:themeColor="accent1" w:themeShade="80"/>
        </w:rPr>
        <w:t>urging</w:t>
      </w:r>
      <w:r w:rsidR="009944D6">
        <w:rPr>
          <w:rFonts w:asciiTheme="majorHAnsi" w:hAnsiTheme="majorHAnsi" w:cstheme="majorHAnsi"/>
          <w:color w:val="1F3864" w:themeColor="accent1" w:themeShade="80"/>
        </w:rPr>
        <w:t xml:space="preserve"> them to deal appropriately </w:t>
      </w:r>
      <w:r w:rsidR="00926A56">
        <w:rPr>
          <w:rFonts w:asciiTheme="majorHAnsi" w:hAnsiTheme="majorHAnsi" w:cstheme="majorHAnsi"/>
          <w:color w:val="1F3864" w:themeColor="accent1" w:themeShade="80"/>
        </w:rPr>
        <w:t>with</w:t>
      </w:r>
      <w:r w:rsidR="00926A56" w:rsidRPr="009D57EF">
        <w:rPr>
          <w:rFonts w:asciiTheme="majorHAnsi" w:hAnsiTheme="majorHAnsi" w:cstheme="majorHAnsi"/>
          <w:i/>
          <w:iCs/>
          <w:color w:val="1F3864" w:themeColor="accent1" w:themeShade="80"/>
        </w:rPr>
        <w:t xml:space="preserve"> all</w:t>
      </w:r>
      <w:r w:rsidR="00926A56">
        <w:rPr>
          <w:rFonts w:asciiTheme="majorHAnsi" w:hAnsiTheme="majorHAnsi" w:cstheme="majorHAnsi"/>
          <w:color w:val="1F3864" w:themeColor="accent1" w:themeShade="80"/>
        </w:rPr>
        <w:t xml:space="preserve"> the referrals on their clinical system (</w:t>
      </w:r>
      <w:proofErr w:type="spellStart"/>
      <w:proofErr w:type="gramStart"/>
      <w:r w:rsidR="00926A56">
        <w:rPr>
          <w:rFonts w:asciiTheme="majorHAnsi" w:hAnsiTheme="majorHAnsi" w:cstheme="majorHAnsi"/>
          <w:color w:val="1F3864" w:themeColor="accent1" w:themeShade="80"/>
        </w:rPr>
        <w:t>ie</w:t>
      </w:r>
      <w:proofErr w:type="spellEnd"/>
      <w:proofErr w:type="gramEnd"/>
      <w:r w:rsidR="00926A56">
        <w:rPr>
          <w:rFonts w:asciiTheme="majorHAnsi" w:hAnsiTheme="majorHAnsi" w:cstheme="majorHAnsi"/>
          <w:color w:val="1F3864" w:themeColor="accent1" w:themeShade="80"/>
        </w:rPr>
        <w:t xml:space="preserve"> accept and complete or decline giving a reason)</w:t>
      </w:r>
      <w:r w:rsidR="009944D6">
        <w:rPr>
          <w:rFonts w:asciiTheme="majorHAnsi" w:hAnsiTheme="majorHAnsi" w:cstheme="majorHAnsi"/>
          <w:color w:val="1F3864" w:themeColor="accent1" w:themeShade="80"/>
        </w:rPr>
        <w:t xml:space="preserve">. </w:t>
      </w:r>
    </w:p>
    <w:p w14:paraId="0F0A8B12" w14:textId="42110291" w:rsidR="00B7380F" w:rsidRDefault="009944D6" w:rsidP="00B7380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Those who have the </w:t>
      </w:r>
      <w:r w:rsidR="009D57EF">
        <w:rPr>
          <w:rFonts w:asciiTheme="majorHAnsi" w:hAnsiTheme="majorHAnsi" w:cstheme="majorHAnsi"/>
          <w:color w:val="1F3864" w:themeColor="accent1" w:themeShade="80"/>
        </w:rPr>
        <w:t>greate</w:t>
      </w:r>
      <w:r>
        <w:rPr>
          <w:rFonts w:asciiTheme="majorHAnsi" w:hAnsiTheme="majorHAnsi" w:cstheme="majorHAnsi"/>
          <w:color w:val="1F3864" w:themeColor="accent1" w:themeShade="80"/>
        </w:rPr>
        <w:t xml:space="preserve">st numbers have been contacted by phone as well. </w:t>
      </w:r>
    </w:p>
    <w:p w14:paraId="475133AC" w14:textId="3DD8755F" w:rsidR="00926A56" w:rsidRDefault="00926A56" w:rsidP="00B7380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lastRenderedPageBreak/>
        <w:t xml:space="preserve">Following those calls LPC are aware that referrals from all sources appear in the same area </w:t>
      </w:r>
      <w:r w:rsidR="00143AB2">
        <w:rPr>
          <w:rFonts w:asciiTheme="majorHAnsi" w:hAnsiTheme="majorHAnsi" w:cstheme="majorHAnsi"/>
          <w:color w:val="1F3864" w:themeColor="accent1" w:themeShade="80"/>
        </w:rPr>
        <w:t xml:space="preserve">of </w:t>
      </w:r>
      <w:proofErr w:type="spellStart"/>
      <w:r w:rsidR="00143AB2">
        <w:rPr>
          <w:rFonts w:asciiTheme="majorHAnsi" w:hAnsiTheme="majorHAnsi" w:cstheme="majorHAnsi"/>
          <w:color w:val="1F3864" w:themeColor="accent1" w:themeShade="80"/>
        </w:rPr>
        <w:t>PharmOutcomes</w:t>
      </w:r>
      <w:proofErr w:type="spellEnd"/>
      <w:r w:rsidR="00143AB2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(and are potentially included in NHS figures?)</w:t>
      </w:r>
    </w:p>
    <w:p w14:paraId="2806E9AD" w14:textId="74ECF5DF" w:rsidR="009944D6" w:rsidRDefault="009944D6" w:rsidP="00B7380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NHSEI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 view is that a referral constitutes a change of clinical responsibility from the GP to the pharmacy. The team</w:t>
      </w:r>
      <w:r w:rsidR="00926A56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 xml:space="preserve">are taking this very seriously and are exploring 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imposing </w:t>
      </w:r>
      <w:r>
        <w:rPr>
          <w:rFonts w:asciiTheme="majorHAnsi" w:hAnsiTheme="majorHAnsi" w:cstheme="majorHAnsi"/>
          <w:color w:val="1F3864" w:themeColor="accent1" w:themeShade="80"/>
        </w:rPr>
        <w:t>a remedial breach notice when referrals a</w:t>
      </w:r>
      <w:r w:rsidR="00143AB2">
        <w:rPr>
          <w:rFonts w:asciiTheme="majorHAnsi" w:hAnsiTheme="majorHAnsi" w:cstheme="majorHAnsi"/>
          <w:color w:val="1F3864" w:themeColor="accent1" w:themeShade="80"/>
        </w:rPr>
        <w:t>ppea</w:t>
      </w:r>
      <w:r>
        <w:rPr>
          <w:rFonts w:asciiTheme="majorHAnsi" w:hAnsiTheme="majorHAnsi" w:cstheme="majorHAnsi"/>
          <w:color w:val="1F3864" w:themeColor="accent1" w:themeShade="80"/>
        </w:rPr>
        <w:t>r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 to be</w:t>
      </w:r>
      <w:r>
        <w:rPr>
          <w:rFonts w:asciiTheme="majorHAnsi" w:hAnsiTheme="majorHAnsi" w:cstheme="majorHAnsi"/>
          <w:color w:val="1F3864" w:themeColor="accent1" w:themeShade="80"/>
        </w:rPr>
        <w:t xml:space="preserve"> ignored.</w:t>
      </w:r>
    </w:p>
    <w:p w14:paraId="6965E665" w14:textId="55916E4F" w:rsidR="009944D6" w:rsidRDefault="009944D6" w:rsidP="00B7380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As this is an Advanced Service, contractors who 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have found the service is not for them </w:t>
      </w:r>
      <w:r w:rsidR="00926A56">
        <w:rPr>
          <w:rFonts w:asciiTheme="majorHAnsi" w:hAnsiTheme="majorHAnsi" w:cstheme="majorHAnsi"/>
          <w:color w:val="1F3864" w:themeColor="accent1" w:themeShade="80"/>
        </w:rPr>
        <w:t>are</w:t>
      </w:r>
      <w:r w:rsidR="009D57EF">
        <w:rPr>
          <w:rFonts w:asciiTheme="majorHAnsi" w:hAnsiTheme="majorHAnsi" w:cstheme="majorHAnsi"/>
          <w:color w:val="1F3864" w:themeColor="accent1" w:themeShade="80"/>
        </w:rPr>
        <w:t xml:space="preserve"> advised to close all open referrals and withdraw.</w:t>
      </w:r>
    </w:p>
    <w:p w14:paraId="17CF33A4" w14:textId="77777777" w:rsidR="00926A56" w:rsidRPr="00B7380F" w:rsidRDefault="00926A56" w:rsidP="00B7380F">
      <w:pPr>
        <w:rPr>
          <w:rFonts w:asciiTheme="majorHAnsi" w:hAnsiTheme="majorHAnsi" w:cstheme="majorHAnsi"/>
          <w:color w:val="1F3864" w:themeColor="accent1" w:themeShade="80"/>
        </w:rPr>
      </w:pPr>
    </w:p>
    <w:p w14:paraId="5BC7C9DC" w14:textId="3DADBF80" w:rsidR="009D57EF" w:rsidRDefault="0021054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LPC m</w:t>
      </w:r>
      <w:r w:rsidR="00622A2E">
        <w:rPr>
          <w:rFonts w:asciiTheme="majorHAnsi" w:hAnsiTheme="majorHAnsi" w:cstheme="majorHAnsi"/>
          <w:color w:val="1F3864" w:themeColor="accent1" w:themeShade="80"/>
        </w:rPr>
        <w:t xml:space="preserve">embers confirmed there is rarely any notice </w:t>
      </w:r>
      <w:r>
        <w:rPr>
          <w:rFonts w:asciiTheme="majorHAnsi" w:hAnsiTheme="majorHAnsi" w:cstheme="majorHAnsi"/>
          <w:color w:val="1F3864" w:themeColor="accent1" w:themeShade="80"/>
        </w:rPr>
        <w:t xml:space="preserve">a </w:t>
      </w:r>
      <w:r w:rsidR="00622A2E">
        <w:rPr>
          <w:rFonts w:asciiTheme="majorHAnsi" w:hAnsiTheme="majorHAnsi" w:cstheme="majorHAnsi"/>
          <w:color w:val="1F3864" w:themeColor="accent1" w:themeShade="80"/>
        </w:rPr>
        <w:t>practice</w:t>
      </w:r>
      <w:r>
        <w:rPr>
          <w:rFonts w:asciiTheme="majorHAnsi" w:hAnsiTheme="majorHAnsi" w:cstheme="majorHAnsi"/>
          <w:color w:val="1F3864" w:themeColor="accent1" w:themeShade="80"/>
        </w:rPr>
        <w:t xml:space="preserve"> i</w:t>
      </w:r>
      <w:r w:rsidR="00622A2E">
        <w:rPr>
          <w:rFonts w:asciiTheme="majorHAnsi" w:hAnsiTheme="majorHAnsi" w:cstheme="majorHAnsi"/>
          <w:color w:val="1F3864" w:themeColor="accent1" w:themeShade="80"/>
        </w:rPr>
        <w:t>s plan</w:t>
      </w:r>
      <w:r>
        <w:rPr>
          <w:rFonts w:asciiTheme="majorHAnsi" w:hAnsiTheme="majorHAnsi" w:cstheme="majorHAnsi"/>
          <w:color w:val="1F3864" w:themeColor="accent1" w:themeShade="80"/>
        </w:rPr>
        <w:t>ning</w:t>
      </w:r>
      <w:r w:rsidR="00622A2E">
        <w:rPr>
          <w:rFonts w:asciiTheme="majorHAnsi" w:hAnsiTheme="majorHAnsi" w:cstheme="majorHAnsi"/>
          <w:color w:val="1F3864" w:themeColor="accent1" w:themeShade="80"/>
        </w:rPr>
        <w:t xml:space="preserve"> to </w:t>
      </w:r>
      <w:r w:rsidR="00143AB2">
        <w:rPr>
          <w:rFonts w:asciiTheme="majorHAnsi" w:hAnsiTheme="majorHAnsi" w:cstheme="majorHAnsi"/>
          <w:color w:val="1F3864" w:themeColor="accent1" w:themeShade="80"/>
        </w:rPr>
        <w:t>commence</w:t>
      </w:r>
      <w:r w:rsidR="00622A2E">
        <w:rPr>
          <w:rFonts w:asciiTheme="majorHAnsi" w:hAnsiTheme="majorHAnsi" w:cstheme="majorHAnsi"/>
          <w:color w:val="1F3864" w:themeColor="accent1" w:themeShade="80"/>
        </w:rPr>
        <w:t xml:space="preserve"> referrals</w:t>
      </w:r>
      <w:r>
        <w:rPr>
          <w:rFonts w:asciiTheme="majorHAnsi" w:hAnsiTheme="majorHAnsi" w:cstheme="majorHAnsi"/>
          <w:color w:val="1F3864" w:themeColor="accent1" w:themeShade="80"/>
        </w:rPr>
        <w:t xml:space="preserve">. </w:t>
      </w:r>
    </w:p>
    <w:p w14:paraId="69FD22DC" w14:textId="41430359" w:rsidR="00210549" w:rsidRDefault="0021054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Investigate other BC models to assist with integration, Simon Hay flowchart??</w:t>
      </w:r>
    </w:p>
    <w:p w14:paraId="42E433FD" w14:textId="1C8F5BBC" w:rsidR="00210549" w:rsidRDefault="0021054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Potentially employ a consultant 1 or 2 days/week.</w:t>
      </w:r>
    </w:p>
    <w:p w14:paraId="42BEE9AD" w14:textId="4B9B6A35" w:rsidR="00210549" w:rsidRDefault="0021054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Amanda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Alamnos</w:t>
      </w:r>
      <w:proofErr w:type="spellEnd"/>
      <w:r>
        <w:rPr>
          <w:rFonts w:asciiTheme="majorHAnsi" w:hAnsiTheme="majorHAnsi" w:cstheme="majorHAnsi"/>
          <w:color w:val="1F3864" w:themeColor="accent1" w:themeShade="80"/>
        </w:rPr>
        <w:t xml:space="preserve"> challenged spending plans</w:t>
      </w:r>
      <w:r w:rsidR="00143AB2">
        <w:rPr>
          <w:rFonts w:asciiTheme="majorHAnsi" w:hAnsiTheme="majorHAnsi" w:cstheme="majorHAnsi"/>
          <w:color w:val="1F3864" w:themeColor="accent1" w:themeShade="80"/>
        </w:rPr>
        <w:t xml:space="preserve"> submitted</w:t>
      </w:r>
      <w:r>
        <w:rPr>
          <w:rFonts w:asciiTheme="majorHAnsi" w:hAnsiTheme="majorHAnsi" w:cstheme="majorHAnsi"/>
          <w:color w:val="1F3864" w:themeColor="accent1" w:themeShade="80"/>
        </w:rPr>
        <w:t xml:space="preserve"> – in particular daytime meetings intended to engage practice staff.</w:t>
      </w:r>
    </w:p>
    <w:p w14:paraId="21C77011" w14:textId="77777777" w:rsidR="00210549" w:rsidRPr="00622A2E" w:rsidRDefault="00210549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3E990FB3" w14:textId="6329F5CE" w:rsidR="0016197D" w:rsidRDefault="003541A3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POD </w:t>
      </w:r>
      <w:r w:rsidR="0016197D" w:rsidRPr="0016197D">
        <w:rPr>
          <w:rFonts w:asciiTheme="majorHAnsi" w:hAnsiTheme="majorHAnsi" w:cstheme="majorHAnsi"/>
          <w:color w:val="1F3864" w:themeColor="accent1" w:themeShade="80"/>
        </w:rPr>
        <w:t xml:space="preserve">Modality </w:t>
      </w:r>
      <w:r w:rsidR="0016197D">
        <w:rPr>
          <w:rFonts w:asciiTheme="majorHAnsi" w:hAnsiTheme="majorHAnsi" w:cstheme="majorHAnsi"/>
          <w:color w:val="1F3864" w:themeColor="accent1" w:themeShade="80"/>
        </w:rPr>
        <w:t xml:space="preserve">failed to provide data for assessment, declined invitation </w:t>
      </w:r>
      <w:r w:rsidR="00B7380F">
        <w:rPr>
          <w:rFonts w:asciiTheme="majorHAnsi" w:hAnsiTheme="majorHAnsi" w:cstheme="majorHAnsi"/>
          <w:color w:val="1F3864" w:themeColor="accent1" w:themeShade="80"/>
        </w:rPr>
        <w:t xml:space="preserve">to </w:t>
      </w:r>
      <w:r w:rsidR="0016197D">
        <w:rPr>
          <w:rFonts w:asciiTheme="majorHAnsi" w:hAnsiTheme="majorHAnsi" w:cstheme="majorHAnsi"/>
          <w:color w:val="1F3864" w:themeColor="accent1" w:themeShade="80"/>
        </w:rPr>
        <w:t>visit LPC meeting.</w:t>
      </w:r>
    </w:p>
    <w:p w14:paraId="4C99D788" w14:textId="1DAE3F6C" w:rsidR="0016197D" w:rsidRDefault="00B7380F" w:rsidP="00B7380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        </w:t>
      </w:r>
      <w:r>
        <w:rPr>
          <w:rFonts w:asciiTheme="majorHAnsi" w:hAnsiTheme="majorHAnsi" w:cstheme="majorHAnsi"/>
          <w:color w:val="1F3864" w:themeColor="accent1" w:themeShade="80"/>
        </w:rPr>
        <w:sym w:font="Wingdings" w:char="F0D8"/>
      </w:r>
      <w:r>
        <w:rPr>
          <w:rFonts w:asciiTheme="majorHAnsi" w:hAnsiTheme="majorHAnsi" w:cstheme="majorHAnsi"/>
          <w:color w:val="1F3864" w:themeColor="accent1" w:themeShade="80"/>
        </w:rPr>
        <w:t xml:space="preserve">   </w:t>
      </w:r>
      <w:r w:rsidR="0016197D">
        <w:rPr>
          <w:rFonts w:asciiTheme="majorHAnsi" w:hAnsiTheme="majorHAnsi" w:cstheme="majorHAnsi"/>
          <w:color w:val="1F3864" w:themeColor="accent1" w:themeShade="80"/>
        </w:rPr>
        <w:t xml:space="preserve">LPC members would welcome data on </w:t>
      </w:r>
      <w:r>
        <w:rPr>
          <w:rFonts w:asciiTheme="majorHAnsi" w:hAnsiTheme="majorHAnsi" w:cstheme="majorHAnsi"/>
          <w:color w:val="1F3864" w:themeColor="accent1" w:themeShade="80"/>
        </w:rPr>
        <w:t xml:space="preserve">KPIs, </w:t>
      </w:r>
      <w:r w:rsidR="0016197D">
        <w:rPr>
          <w:rFonts w:asciiTheme="majorHAnsi" w:hAnsiTheme="majorHAnsi" w:cstheme="majorHAnsi"/>
          <w:color w:val="1F3864" w:themeColor="accent1" w:themeShade="80"/>
        </w:rPr>
        <w:t xml:space="preserve">average </w:t>
      </w:r>
      <w:r>
        <w:rPr>
          <w:rFonts w:asciiTheme="majorHAnsi" w:hAnsiTheme="majorHAnsi" w:cstheme="majorHAnsi"/>
          <w:color w:val="1F3864" w:themeColor="accent1" w:themeShade="80"/>
        </w:rPr>
        <w:t xml:space="preserve">and range of </w:t>
      </w:r>
      <w:r w:rsidR="0016197D">
        <w:rPr>
          <w:rFonts w:asciiTheme="majorHAnsi" w:hAnsiTheme="majorHAnsi" w:cstheme="majorHAnsi"/>
          <w:color w:val="1F3864" w:themeColor="accent1" w:themeShade="80"/>
        </w:rPr>
        <w:t>waiting times for July meeting.</w:t>
      </w:r>
    </w:p>
    <w:p w14:paraId="344ABFD9" w14:textId="77777777" w:rsidR="00B7380F" w:rsidRDefault="00B7380F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2ED804F4" w14:textId="77777777" w:rsidR="004D7E34" w:rsidRDefault="004D7E3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Flu Service </w:t>
      </w:r>
      <w:r>
        <w:rPr>
          <w:rFonts w:asciiTheme="majorHAnsi" w:hAnsiTheme="majorHAnsi" w:cstheme="majorHAnsi"/>
          <w:color w:val="1F3864" w:themeColor="accent1" w:themeShade="80"/>
        </w:rPr>
        <w:t>meeting cancelled</w:t>
      </w:r>
    </w:p>
    <w:p w14:paraId="1AEE3D9E" w14:textId="406F21C1" w:rsidR="007F6AB3" w:rsidRPr="007F6AB3" w:rsidRDefault="007F6AB3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F6AB3">
        <w:rPr>
          <w:rFonts w:asciiTheme="majorHAnsi" w:hAnsiTheme="majorHAnsi" w:cstheme="majorHAnsi"/>
          <w:b/>
          <w:bCs/>
          <w:color w:val="1F3864" w:themeColor="accent1" w:themeShade="80"/>
        </w:rPr>
        <w:t>LVS</w:t>
      </w:r>
      <w:r w:rsidR="004D7E34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4D7E34">
        <w:rPr>
          <w:rFonts w:asciiTheme="majorHAnsi" w:hAnsiTheme="majorHAnsi" w:cstheme="majorHAnsi"/>
          <w:color w:val="1F3864" w:themeColor="accent1" w:themeShade="80"/>
        </w:rPr>
        <w:t>reappraisal of sites pending autumn programme</w:t>
      </w:r>
    </w:p>
    <w:p w14:paraId="0A822E58" w14:textId="098D8381" w:rsidR="007F6AB3" w:rsidRPr="007F6AB3" w:rsidRDefault="007F6AB3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F6AB3">
        <w:rPr>
          <w:rFonts w:asciiTheme="majorHAnsi" w:hAnsiTheme="majorHAnsi" w:cstheme="majorHAnsi"/>
          <w:b/>
          <w:bCs/>
          <w:color w:val="1F3864" w:themeColor="accent1" w:themeShade="80"/>
        </w:rPr>
        <w:t>PCN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MoU </w:t>
      </w:r>
      <w:r w:rsidR="00DF0743" w:rsidRPr="00DF0743">
        <w:rPr>
          <w:rFonts w:asciiTheme="majorHAnsi" w:hAnsiTheme="majorHAnsi" w:cstheme="majorHAnsi"/>
          <w:color w:val="1F3864" w:themeColor="accent1" w:themeShade="80"/>
        </w:rPr>
        <w:t>to be r</w:t>
      </w:r>
      <w:r w:rsidRPr="00DF0743">
        <w:rPr>
          <w:rFonts w:asciiTheme="majorHAnsi" w:hAnsiTheme="majorHAnsi" w:cstheme="majorHAnsi"/>
          <w:color w:val="1F3864" w:themeColor="accent1" w:themeShade="80"/>
        </w:rPr>
        <w:t>efresh</w:t>
      </w:r>
      <w:r w:rsidR="004D7E34" w:rsidRPr="00DF0743">
        <w:rPr>
          <w:rFonts w:asciiTheme="majorHAnsi" w:hAnsiTheme="majorHAnsi" w:cstheme="majorHAnsi"/>
          <w:color w:val="1F3864" w:themeColor="accent1" w:themeShade="80"/>
        </w:rPr>
        <w:t>ed</w:t>
      </w:r>
    </w:p>
    <w:p w14:paraId="6B5B6C2C" w14:textId="77777777" w:rsidR="00766573" w:rsidRDefault="00766573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10FDE7CA" w14:textId="77777777" w:rsidR="008E2F6C" w:rsidRDefault="00766573" w:rsidP="008E2F6C">
      <w:pPr>
        <w:rPr>
          <w:rFonts w:asciiTheme="majorHAnsi" w:hAnsiTheme="majorHAnsi" w:cstheme="majorHAnsi"/>
          <w:b/>
          <w:bCs/>
          <w:color w:val="FF0000"/>
        </w:rPr>
      </w:pPr>
      <w:r w:rsidRPr="00766573">
        <w:rPr>
          <w:rFonts w:asciiTheme="majorHAnsi" w:hAnsiTheme="majorHAnsi" w:cstheme="majorHAnsi"/>
          <w:b/>
          <w:bCs/>
          <w:color w:val="1F3864" w:themeColor="accent1" w:themeShade="80"/>
        </w:rPr>
        <w:t>Governance Group</w:t>
      </w:r>
    </w:p>
    <w:p w14:paraId="2C2FDFED" w14:textId="77777777" w:rsidR="007C45CA" w:rsidRDefault="008E2F6C" w:rsidP="008E2F6C">
      <w:pPr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  <w:color w:val="FF0000"/>
        </w:rPr>
        <w:t xml:space="preserve">Action: </w:t>
      </w:r>
      <w:r w:rsidR="007C45CA" w:rsidRPr="007C45CA">
        <w:rPr>
          <w:rFonts w:asciiTheme="majorHAnsi" w:hAnsiTheme="majorHAnsi" w:cstheme="majorHAnsi"/>
          <w:b/>
          <w:bCs/>
          <w:color w:val="FF0000"/>
        </w:rPr>
        <w:t xml:space="preserve">Declaration of Interests </w:t>
      </w:r>
      <w:r w:rsidRPr="008E2F6C">
        <w:rPr>
          <w:rFonts w:asciiTheme="majorHAnsi" w:hAnsiTheme="majorHAnsi" w:cstheme="majorHAnsi"/>
          <w:b/>
          <w:bCs/>
          <w:color w:val="FF0000"/>
        </w:rPr>
        <w:t>updated for members</w:t>
      </w:r>
    </w:p>
    <w:p w14:paraId="55F0B71C" w14:textId="67831E57" w:rsidR="008E2F6C" w:rsidRPr="008E2F6C" w:rsidRDefault="008E2F6C" w:rsidP="008E2F6C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8E2F6C">
        <w:rPr>
          <w:rStyle w:val="Hyperlink"/>
          <w:rFonts w:asciiTheme="majorHAnsi" w:hAnsiTheme="majorHAnsi" w:cstheme="majorHAnsi"/>
          <w:b/>
          <w:bCs/>
          <w:color w:val="FF0000"/>
          <w:u w:val="none"/>
        </w:rPr>
        <w:t xml:space="preserve">Include </w:t>
      </w:r>
      <w:r w:rsidR="007C45CA" w:rsidRPr="007C45CA">
        <w:rPr>
          <w:rStyle w:val="Hyperlink"/>
          <w:rFonts w:asciiTheme="majorHAnsi" w:hAnsiTheme="majorHAnsi" w:cstheme="majorHAnsi"/>
          <w:color w:val="FF0000"/>
          <w:u w:val="none"/>
        </w:rPr>
        <w:t>Finance Policy</w:t>
      </w:r>
    </w:p>
    <w:p w14:paraId="6870FF28" w14:textId="0E85A9D7" w:rsidR="008E2F6C" w:rsidRPr="007C45CA" w:rsidRDefault="007C45CA" w:rsidP="008E2F6C">
      <w:pPr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color w:val="FF0000"/>
        </w:rPr>
        <w:t>S</w:t>
      </w:r>
      <w:r w:rsidR="008E2F6C">
        <w:rPr>
          <w:rFonts w:asciiTheme="majorHAnsi" w:hAnsiTheme="majorHAnsi" w:cstheme="majorHAnsi"/>
          <w:color w:val="FF0000"/>
        </w:rPr>
        <w:t xml:space="preserve">ign/scan to </w:t>
      </w:r>
      <w:hyperlink r:id="rId7" w:history="1">
        <w:r w:rsidR="008E2F6C" w:rsidRPr="007C45CA">
          <w:rPr>
            <w:rStyle w:val="Hyperlink"/>
            <w:rFonts w:asciiTheme="majorHAnsi" w:hAnsiTheme="majorHAnsi" w:cstheme="majorHAnsi"/>
            <w:b/>
            <w:bCs/>
          </w:rPr>
          <w:t>Harj</w:t>
        </w:r>
      </w:hyperlink>
    </w:p>
    <w:p w14:paraId="62506E96" w14:textId="77777777" w:rsidR="007C45CA" w:rsidRPr="00766573" w:rsidRDefault="007C45CA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21589794" w14:textId="68E62EF8" w:rsidR="00766573" w:rsidRDefault="001C76B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Blank d</w:t>
      </w:r>
      <w:r w:rsidR="007F6AB3">
        <w:rPr>
          <w:rFonts w:asciiTheme="majorHAnsi" w:hAnsiTheme="majorHAnsi" w:cstheme="majorHAnsi"/>
          <w:color w:val="1F3864" w:themeColor="accent1" w:themeShade="80"/>
        </w:rPr>
        <w:t>ocuments</w:t>
      </w:r>
      <w:r>
        <w:rPr>
          <w:rFonts w:asciiTheme="majorHAnsi" w:hAnsiTheme="majorHAnsi" w:cstheme="majorHAnsi"/>
          <w:color w:val="1F3864" w:themeColor="accent1" w:themeShade="80"/>
        </w:rPr>
        <w:t>/compliance</w:t>
      </w:r>
      <w:r w:rsidR="007F6AB3">
        <w:rPr>
          <w:rFonts w:asciiTheme="majorHAnsi" w:hAnsiTheme="majorHAnsi" w:cstheme="majorHAnsi"/>
          <w:color w:val="1F3864" w:themeColor="accent1" w:themeShade="80"/>
        </w:rPr>
        <w:t xml:space="preserve"> to be </w:t>
      </w:r>
      <w:r w:rsidR="00622A2E">
        <w:rPr>
          <w:rFonts w:asciiTheme="majorHAnsi" w:hAnsiTheme="majorHAnsi" w:cstheme="majorHAnsi"/>
          <w:color w:val="1F3864" w:themeColor="accent1" w:themeShade="80"/>
        </w:rPr>
        <w:t>circulat</w:t>
      </w:r>
      <w:r w:rsidR="007F6AB3">
        <w:rPr>
          <w:rFonts w:asciiTheme="majorHAnsi" w:hAnsiTheme="majorHAnsi" w:cstheme="majorHAnsi"/>
          <w:color w:val="1F3864" w:themeColor="accent1" w:themeShade="80"/>
        </w:rPr>
        <w:t>e</w:t>
      </w:r>
      <w:r w:rsidR="00622A2E">
        <w:rPr>
          <w:rFonts w:asciiTheme="majorHAnsi" w:hAnsiTheme="majorHAnsi" w:cstheme="majorHAnsi"/>
          <w:color w:val="1F3864" w:themeColor="accent1" w:themeShade="80"/>
        </w:rPr>
        <w:t>d.</w:t>
      </w:r>
    </w:p>
    <w:p w14:paraId="56370EF5" w14:textId="14887EFD" w:rsidR="00766573" w:rsidRPr="00622A2E" w:rsidRDefault="001C76B9" w:rsidP="009C4EB7">
      <w:pPr>
        <w:rPr>
          <w:rFonts w:asciiTheme="majorHAnsi" w:hAnsiTheme="majorHAnsi" w:cstheme="majorHAnsi"/>
          <w:color w:val="FF0000"/>
        </w:rPr>
      </w:pPr>
      <w:r w:rsidRPr="00622A2E">
        <w:rPr>
          <w:rFonts w:asciiTheme="majorHAnsi" w:hAnsiTheme="majorHAnsi" w:cstheme="majorHAnsi"/>
          <w:color w:val="FF0000"/>
        </w:rPr>
        <w:t>E</w:t>
      </w:r>
      <w:r w:rsidR="00FF30D0" w:rsidRPr="00622A2E">
        <w:rPr>
          <w:rFonts w:asciiTheme="majorHAnsi" w:hAnsiTheme="majorHAnsi" w:cstheme="majorHAnsi"/>
          <w:color w:val="FF0000"/>
        </w:rPr>
        <w:t>xpense policy</w:t>
      </w:r>
      <w:r w:rsidRPr="00622A2E">
        <w:rPr>
          <w:rFonts w:asciiTheme="majorHAnsi" w:hAnsiTheme="majorHAnsi" w:cstheme="majorHAnsi"/>
          <w:color w:val="FF0000"/>
        </w:rPr>
        <w:t xml:space="preserve"> updated with new LPC rate (£2</w:t>
      </w:r>
      <w:r w:rsidR="00622A2E" w:rsidRPr="00622A2E">
        <w:rPr>
          <w:rFonts w:asciiTheme="majorHAnsi" w:hAnsiTheme="majorHAnsi" w:cstheme="majorHAnsi"/>
          <w:color w:val="FF0000"/>
        </w:rPr>
        <w:t>8</w:t>
      </w:r>
      <w:r w:rsidRPr="00622A2E">
        <w:rPr>
          <w:rFonts w:asciiTheme="majorHAnsi" w:hAnsiTheme="majorHAnsi" w:cstheme="majorHAnsi"/>
          <w:color w:val="FF0000"/>
        </w:rPr>
        <w:t>/hour) - to be uploaded to website. Increase in LPC expenses: £2</w:t>
      </w:r>
      <w:r w:rsidR="00622A2E">
        <w:rPr>
          <w:rFonts w:asciiTheme="majorHAnsi" w:hAnsiTheme="majorHAnsi" w:cstheme="majorHAnsi"/>
          <w:color w:val="FF0000"/>
        </w:rPr>
        <w:t>8</w:t>
      </w:r>
      <w:r w:rsidRPr="00622A2E">
        <w:rPr>
          <w:rFonts w:asciiTheme="majorHAnsi" w:hAnsiTheme="majorHAnsi" w:cstheme="majorHAnsi"/>
          <w:color w:val="FF0000"/>
        </w:rPr>
        <w:t xml:space="preserve"> effective February.</w:t>
      </w:r>
    </w:p>
    <w:p w14:paraId="03F66140" w14:textId="0B0BA8D6" w:rsidR="001C76B9" w:rsidRDefault="001C76B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(Expenses Policy refers to work for LPC as distinct for Project work for PCN/GP CPCS) </w:t>
      </w:r>
    </w:p>
    <w:p w14:paraId="7D93A9C5" w14:textId="27644882" w:rsidR="00FF30D0" w:rsidRDefault="00FF30D0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PSNC finance template &amp; annual report overview from Chair, CO, Governance, Finance</w:t>
      </w:r>
    </w:p>
    <w:p w14:paraId="4D3E7007" w14:textId="6F5C9D59" w:rsidR="00FF30D0" w:rsidRDefault="00FF30D0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66D30A1" w14:textId="5265E9AA" w:rsidR="00D57311" w:rsidRDefault="001C76B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Accounts c</w:t>
      </w:r>
      <w:r w:rsidR="00246516">
        <w:rPr>
          <w:rFonts w:asciiTheme="majorHAnsi" w:hAnsiTheme="majorHAnsi" w:cstheme="majorHAnsi"/>
          <w:color w:val="1F3864" w:themeColor="accent1" w:themeShade="80"/>
        </w:rPr>
        <w:t>o</w:t>
      </w:r>
      <w:r>
        <w:rPr>
          <w:rFonts w:asciiTheme="majorHAnsi" w:hAnsiTheme="majorHAnsi" w:cstheme="majorHAnsi"/>
          <w:color w:val="1F3864" w:themeColor="accent1" w:themeShade="80"/>
        </w:rPr>
        <w:t>mpleted and sent to accountant</w:t>
      </w:r>
      <w:r w:rsidR="008E2F6C">
        <w:rPr>
          <w:rFonts w:asciiTheme="majorHAnsi" w:hAnsiTheme="majorHAnsi" w:cstheme="majorHAnsi"/>
          <w:color w:val="1F3864" w:themeColor="accent1" w:themeShade="80"/>
        </w:rPr>
        <w:t xml:space="preserve">, expected </w:t>
      </w:r>
      <w:r>
        <w:rPr>
          <w:rFonts w:asciiTheme="majorHAnsi" w:hAnsiTheme="majorHAnsi" w:cstheme="majorHAnsi"/>
          <w:color w:val="1F3864" w:themeColor="accent1" w:themeShade="80"/>
        </w:rPr>
        <w:t>e</w:t>
      </w:r>
      <w:r w:rsidR="00D57311">
        <w:rPr>
          <w:rFonts w:asciiTheme="majorHAnsi" w:hAnsiTheme="majorHAnsi" w:cstheme="majorHAnsi"/>
          <w:color w:val="1F3864" w:themeColor="accent1" w:themeShade="80"/>
        </w:rPr>
        <w:t>n</w:t>
      </w:r>
      <w:r>
        <w:rPr>
          <w:rFonts w:asciiTheme="majorHAnsi" w:hAnsiTheme="majorHAnsi" w:cstheme="majorHAnsi"/>
          <w:color w:val="1F3864" w:themeColor="accent1" w:themeShade="80"/>
        </w:rPr>
        <w:t xml:space="preserve">d of </w:t>
      </w:r>
      <w:r w:rsidR="008E2F6C">
        <w:rPr>
          <w:rFonts w:asciiTheme="majorHAnsi" w:hAnsiTheme="majorHAnsi" w:cstheme="majorHAnsi"/>
          <w:color w:val="1F3864" w:themeColor="accent1" w:themeShade="80"/>
        </w:rPr>
        <w:t>July</w:t>
      </w:r>
      <w:r w:rsidR="00D57311">
        <w:rPr>
          <w:rFonts w:asciiTheme="majorHAnsi" w:hAnsiTheme="majorHAnsi" w:cstheme="majorHAnsi"/>
          <w:color w:val="1F3864" w:themeColor="accent1" w:themeShade="80"/>
        </w:rPr>
        <w:t>.</w:t>
      </w:r>
    </w:p>
    <w:p w14:paraId="3CF66BD4" w14:textId="595BA3D1" w:rsidR="00D57311" w:rsidRDefault="00D57311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Notice required for feedback prior to AGM minimum 30 days.</w:t>
      </w:r>
    </w:p>
    <w:p w14:paraId="2BA87679" w14:textId="38DD512C" w:rsidR="00D57311" w:rsidRDefault="00D57311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Janet Morrison cannot cover AGM, request to James Wood to cover RSG process</w:t>
      </w:r>
      <w:r w:rsidR="003E0AEB">
        <w:rPr>
          <w:rFonts w:asciiTheme="majorHAnsi" w:hAnsiTheme="majorHAnsi" w:cstheme="majorHAnsi"/>
          <w:color w:val="1F3864" w:themeColor="accent1" w:themeShade="80"/>
        </w:rPr>
        <w:t xml:space="preserve"> - James Wood?</w:t>
      </w:r>
    </w:p>
    <w:p w14:paraId="1951289E" w14:textId="69B7911A" w:rsidR="00FF30D0" w:rsidRDefault="00FF30D0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131E3A2B" w14:textId="0C9C697A" w:rsidR="00EC75D0" w:rsidRDefault="00EC75D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Update on PNA</w:t>
      </w:r>
    </w:p>
    <w:p w14:paraId="19B77FD6" w14:textId="36CE6754" w:rsidR="006E0719" w:rsidRDefault="004D7E3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LPC provided updated information on CP numbers/type/hours for the </w:t>
      </w:r>
      <w:r w:rsidR="006E0719">
        <w:rPr>
          <w:rFonts w:asciiTheme="majorHAnsi" w:hAnsiTheme="majorHAnsi" w:cstheme="majorHAnsi"/>
          <w:color w:val="1F3864" w:themeColor="accent1" w:themeShade="80"/>
        </w:rPr>
        <w:t>PNA</w:t>
      </w:r>
      <w:r>
        <w:rPr>
          <w:rFonts w:asciiTheme="majorHAnsi" w:hAnsiTheme="majorHAnsi" w:cstheme="majorHAnsi"/>
          <w:color w:val="1F3864" w:themeColor="accent1" w:themeShade="80"/>
        </w:rPr>
        <w:t xml:space="preserve">. </w:t>
      </w:r>
      <w:r w:rsidR="00862D98">
        <w:rPr>
          <w:rFonts w:asciiTheme="majorHAnsi" w:hAnsiTheme="majorHAnsi" w:cstheme="majorHAnsi"/>
          <w:color w:val="1F3864" w:themeColor="accent1" w:themeShade="80"/>
        </w:rPr>
        <w:t>(</w:t>
      </w:r>
      <w:r>
        <w:rPr>
          <w:rFonts w:asciiTheme="majorHAnsi" w:hAnsiTheme="majorHAnsi" w:cstheme="majorHAnsi"/>
          <w:color w:val="1F3864" w:themeColor="accent1" w:themeShade="80"/>
        </w:rPr>
        <w:t>N</w:t>
      </w:r>
      <w:r w:rsidR="00862D98">
        <w:rPr>
          <w:rFonts w:asciiTheme="majorHAnsi" w:hAnsiTheme="majorHAnsi" w:cstheme="majorHAnsi"/>
          <w:color w:val="1F3864" w:themeColor="accent1" w:themeShade="80"/>
        </w:rPr>
        <w:t xml:space="preserve">HSEI have not </w:t>
      </w:r>
      <w:r>
        <w:rPr>
          <w:rFonts w:asciiTheme="majorHAnsi" w:hAnsiTheme="majorHAnsi" w:cstheme="majorHAnsi"/>
          <w:color w:val="1F3864" w:themeColor="accent1" w:themeShade="80"/>
        </w:rPr>
        <w:t>confirm</w:t>
      </w:r>
      <w:r w:rsidR="00862D98">
        <w:rPr>
          <w:rFonts w:asciiTheme="majorHAnsi" w:hAnsiTheme="majorHAnsi" w:cstheme="majorHAnsi"/>
          <w:color w:val="1F3864" w:themeColor="accent1" w:themeShade="80"/>
        </w:rPr>
        <w:t xml:space="preserve">ed </w:t>
      </w:r>
      <w:r>
        <w:rPr>
          <w:rFonts w:asciiTheme="majorHAnsi" w:hAnsiTheme="majorHAnsi" w:cstheme="majorHAnsi"/>
          <w:color w:val="1F3864" w:themeColor="accent1" w:themeShade="80"/>
        </w:rPr>
        <w:t>at the time of writing</w:t>
      </w:r>
      <w:r w:rsidR="00862D98">
        <w:rPr>
          <w:rFonts w:asciiTheme="majorHAnsi" w:hAnsiTheme="majorHAnsi" w:cstheme="majorHAnsi"/>
          <w:color w:val="1F3864" w:themeColor="accent1" w:themeShade="80"/>
        </w:rPr>
        <w:t>.) LPC</w:t>
      </w:r>
      <w:r>
        <w:rPr>
          <w:rFonts w:asciiTheme="majorHAnsi" w:hAnsiTheme="majorHAnsi" w:cstheme="majorHAnsi"/>
          <w:color w:val="1F3864" w:themeColor="accent1" w:themeShade="80"/>
        </w:rPr>
        <w:t xml:space="preserve"> local knowledge </w:t>
      </w:r>
      <w:r w:rsidR="00622A2E">
        <w:rPr>
          <w:rFonts w:asciiTheme="majorHAnsi" w:hAnsiTheme="majorHAnsi" w:cstheme="majorHAnsi"/>
          <w:color w:val="1F3864" w:themeColor="accent1" w:themeShade="80"/>
        </w:rPr>
        <w:t>w</w:t>
      </w:r>
      <w:r>
        <w:rPr>
          <w:rFonts w:asciiTheme="majorHAnsi" w:hAnsiTheme="majorHAnsi" w:cstheme="majorHAnsi"/>
          <w:color w:val="1F3864" w:themeColor="accent1" w:themeShade="80"/>
        </w:rPr>
        <w:t>as verified via contractor colleagues and the SHAPE</w:t>
      </w:r>
      <w:r w:rsidR="00862D98">
        <w:rPr>
          <w:rFonts w:asciiTheme="majorHAnsi" w:hAnsiTheme="majorHAnsi" w:cstheme="majorHAnsi"/>
          <w:color w:val="1F3864" w:themeColor="accent1" w:themeShade="80"/>
        </w:rPr>
        <w:t xml:space="preserve"> A</w:t>
      </w:r>
      <w:r>
        <w:rPr>
          <w:rFonts w:asciiTheme="majorHAnsi" w:hAnsiTheme="majorHAnsi" w:cstheme="majorHAnsi"/>
          <w:color w:val="1F3864" w:themeColor="accent1" w:themeShade="80"/>
        </w:rPr>
        <w:t xml:space="preserve">tlas. </w:t>
      </w:r>
      <w:r w:rsidR="006E0719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862D98">
        <w:rPr>
          <w:rFonts w:asciiTheme="majorHAnsi" w:hAnsiTheme="majorHAnsi" w:cstheme="majorHAnsi"/>
          <w:color w:val="1F3864" w:themeColor="accent1" w:themeShade="80"/>
        </w:rPr>
        <w:t xml:space="preserve">The number of contractors currently stands at 71, a figure NHSBSA have incorrectly calculated and maintained for several years despite LPC efforts to rectify their error. </w:t>
      </w:r>
    </w:p>
    <w:p w14:paraId="63A5D984" w14:textId="77777777" w:rsidR="00EC75D0" w:rsidRDefault="00EC75D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19724321" w14:textId="77777777" w:rsidR="00143AB2" w:rsidRPr="009C4EB7" w:rsidRDefault="00143AB2" w:rsidP="00143AB2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Local Enhanced Services</w:t>
      </w:r>
    </w:p>
    <w:p w14:paraId="516155F2" w14:textId="77777777" w:rsidR="00143AB2" w:rsidRDefault="00A769E7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P</w:t>
      </w:r>
      <w:r w:rsidR="00143AB2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alliative Care </w:t>
      </w:r>
    </w:p>
    <w:p w14:paraId="571A24B9" w14:textId="033D4EC2" w:rsidR="002E5B3F" w:rsidRPr="00143AB2" w:rsidRDefault="00143AB2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Whole s</w:t>
      </w:r>
      <w:r w:rsidRPr="00143AB2">
        <w:rPr>
          <w:rFonts w:asciiTheme="majorHAnsi" w:hAnsiTheme="majorHAnsi" w:cstheme="majorHAnsi"/>
          <w:color w:val="1F3864" w:themeColor="accent1" w:themeShade="80"/>
        </w:rPr>
        <w:t>ystem review to ensure equitable access/patient care.</w:t>
      </w:r>
      <w:r>
        <w:rPr>
          <w:rFonts w:asciiTheme="majorHAnsi" w:hAnsiTheme="majorHAnsi" w:cstheme="majorHAnsi"/>
          <w:color w:val="1F3864" w:themeColor="accent1" w:themeShade="80"/>
        </w:rPr>
        <w:t xml:space="preserve"> No immediate changes pending review.</w:t>
      </w:r>
    </w:p>
    <w:p w14:paraId="2858DA5E" w14:textId="77777777" w:rsidR="0024430D" w:rsidRDefault="0024430D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D5EE0BA" w14:textId="03BDEDCF" w:rsidR="00A904AF" w:rsidRDefault="00E6424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E64242">
        <w:rPr>
          <w:rFonts w:asciiTheme="majorHAnsi" w:hAnsiTheme="majorHAnsi" w:cstheme="majorHAnsi"/>
          <w:b/>
          <w:bCs/>
          <w:color w:val="1F3864" w:themeColor="accent1" w:themeShade="80"/>
        </w:rPr>
        <w:t>Sexual Health Service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</w:p>
    <w:p w14:paraId="275B2B09" w14:textId="77777777" w:rsidR="00E64242" w:rsidRDefault="00E64242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Age restrictions removed.</w:t>
      </w:r>
    </w:p>
    <w:p w14:paraId="72521DA1" w14:textId="77777777" w:rsidR="00E64242" w:rsidRPr="007D28A0" w:rsidRDefault="00E64242" w:rsidP="009C4EB7">
      <w:pPr>
        <w:rPr>
          <w:rFonts w:asciiTheme="minorHAnsi" w:hAnsiTheme="minorHAnsi" w:cstheme="minorHAnsi"/>
          <w:color w:val="1F3864" w:themeColor="accent1" w:themeShade="80"/>
        </w:rPr>
      </w:pPr>
    </w:p>
    <w:p w14:paraId="6C698DAA" w14:textId="77777777" w:rsidR="00DF0743" w:rsidRDefault="00DF0743" w:rsidP="00F3639A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BCA0851" w14:textId="77777777" w:rsidR="00DF0743" w:rsidRDefault="00DF0743" w:rsidP="00F3639A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AC01A56" w14:textId="286CAA32" w:rsidR="00F3639A" w:rsidRPr="00C308D8" w:rsidRDefault="00F3639A" w:rsidP="00F3639A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CPWM</w:t>
      </w:r>
    </w:p>
    <w:p w14:paraId="31A8D158" w14:textId="3EA09A0E" w:rsidR="00F3639A" w:rsidRDefault="00F3639A" w:rsidP="00F3639A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Next meeting July 12</w:t>
      </w:r>
      <w:r w:rsidRPr="006A58AE">
        <w:rPr>
          <w:rFonts w:asciiTheme="majorHAnsi" w:hAnsiTheme="majorHAnsi" w:cstheme="majorHAnsi"/>
          <w:color w:val="1F3864" w:themeColor="accent1" w:themeShade="80"/>
          <w:vertAlign w:val="superscript"/>
        </w:rPr>
        <w:t>th</w:t>
      </w:r>
      <w:r>
        <w:rPr>
          <w:rFonts w:asciiTheme="majorHAnsi" w:hAnsiTheme="majorHAnsi" w:cstheme="majorHAnsi"/>
          <w:color w:val="1F3864" w:themeColor="accent1" w:themeShade="80"/>
        </w:rPr>
        <w:t xml:space="preserve">, agenda items to include: </w:t>
      </w:r>
    </w:p>
    <w:p w14:paraId="3473DA43" w14:textId="77777777" w:rsidR="00F3639A" w:rsidRDefault="00F3639A" w:rsidP="00F3639A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Proposal for East Midlands LPCs to join CPWM (less than £3 per contractor), decision expected prior to July meeting</w:t>
      </w:r>
    </w:p>
    <w:p w14:paraId="5B890625" w14:textId="77777777" w:rsidR="00F3639A" w:rsidRDefault="00F3639A" w:rsidP="00F3639A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Sub-groups already include:</w:t>
      </w:r>
    </w:p>
    <w:p w14:paraId="32BD900F" w14:textId="77777777" w:rsidR="00F3639A" w:rsidRDefault="00F3639A" w:rsidP="00F3639A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Workforce</w:t>
      </w:r>
    </w:p>
    <w:p w14:paraId="2D4C6864" w14:textId="77777777" w:rsidR="00F3639A" w:rsidRDefault="00F3639A" w:rsidP="00F3639A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IT</w:t>
      </w:r>
    </w:p>
    <w:p w14:paraId="37253AC5" w14:textId="6B3EE86A" w:rsidR="00A904AF" w:rsidRDefault="00A904AF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0F43E78D" w14:textId="72BF47F4" w:rsidR="00F3639A" w:rsidRDefault="00A904AF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E37268">
        <w:rPr>
          <w:rFonts w:asciiTheme="majorHAnsi" w:hAnsiTheme="majorHAnsi" w:cstheme="majorHAnsi"/>
          <w:b/>
          <w:bCs/>
          <w:color w:val="1F3864" w:themeColor="accent1" w:themeShade="80"/>
        </w:rPr>
        <w:t>C</w:t>
      </w:r>
      <w:r w:rsidR="00F3639A">
        <w:rPr>
          <w:rFonts w:asciiTheme="majorHAnsi" w:hAnsiTheme="majorHAnsi" w:cstheme="majorHAnsi"/>
          <w:b/>
          <w:bCs/>
          <w:color w:val="1F3864" w:themeColor="accent1" w:themeShade="80"/>
        </w:rPr>
        <w:t>GL</w:t>
      </w:r>
    </w:p>
    <w:p w14:paraId="2F3863A3" w14:textId="120D7C07" w:rsidR="00F3639A" w:rsidRDefault="00F3639A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F3639A">
        <w:rPr>
          <w:rFonts w:asciiTheme="majorHAnsi" w:hAnsiTheme="majorHAnsi" w:cstheme="majorHAnsi"/>
          <w:color w:val="1F3864" w:themeColor="accent1" w:themeShade="80"/>
        </w:rPr>
        <w:t>Jack</w:t>
      </w:r>
      <w:r>
        <w:rPr>
          <w:rFonts w:asciiTheme="majorHAnsi" w:hAnsiTheme="majorHAnsi" w:cstheme="majorHAnsi"/>
          <w:color w:val="1F3864" w:themeColor="accent1" w:themeShade="80"/>
        </w:rPr>
        <w:t xml:space="preserve"> Rubery,</w:t>
      </w:r>
      <w:r w:rsidRPr="00F3639A">
        <w:rPr>
          <w:rFonts w:asciiTheme="majorHAnsi" w:hAnsiTheme="majorHAnsi" w:cstheme="majorHAnsi"/>
          <w:color w:val="1F3864" w:themeColor="accent1" w:themeShade="80"/>
        </w:rPr>
        <w:t xml:space="preserve"> Project Manager at The Beacon</w:t>
      </w:r>
      <w:r>
        <w:rPr>
          <w:rFonts w:asciiTheme="majorHAnsi" w:hAnsiTheme="majorHAnsi" w:cstheme="majorHAnsi"/>
          <w:color w:val="1F3864" w:themeColor="accent1" w:themeShade="80"/>
        </w:rPr>
        <w:t>, talked the group through changes in practice:</w:t>
      </w:r>
    </w:p>
    <w:p w14:paraId="2A5BD59C" w14:textId="289A2769" w:rsidR="00F3639A" w:rsidRDefault="00F3639A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Walk-ins</w:t>
      </w:r>
    </w:p>
    <w:p w14:paraId="3CE69C7E" w14:textId="503BB482" w:rsidR="00F3639A" w:rsidRDefault="00F3639A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Naloxone</w:t>
      </w:r>
    </w:p>
    <w:p w14:paraId="1D88AE0E" w14:textId="1136B741" w:rsidR="00F3639A" w:rsidRDefault="00F3639A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Blood-borne virus (BBV) testing for HIV,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HepB</w:t>
      </w:r>
      <w:proofErr w:type="spellEnd"/>
    </w:p>
    <w:p w14:paraId="2FEB2157" w14:textId="37079C58" w:rsidR="00353857" w:rsidRPr="00F3639A" w:rsidRDefault="00353857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Training and BBV testing can be arranged for pharmacy teams via Jack</w:t>
      </w:r>
    </w:p>
    <w:p w14:paraId="0B1E7832" w14:textId="3B16BF8D" w:rsidR="00C308D8" w:rsidRPr="006A58AE" w:rsidRDefault="00F3639A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C</w:t>
      </w:r>
      <w:r w:rsidR="008B722C">
        <w:rPr>
          <w:rFonts w:asciiTheme="majorHAnsi" w:hAnsiTheme="majorHAnsi" w:cstheme="majorHAnsi"/>
          <w:b/>
          <w:bCs/>
          <w:color w:val="1F3864" w:themeColor="accent1" w:themeShade="80"/>
        </w:rPr>
        <w:t>onnected Health</w:t>
      </w:r>
      <w:r w:rsidR="006A58A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6A58AE" w:rsidRPr="006A58AE">
        <w:rPr>
          <w:rFonts w:asciiTheme="majorHAnsi" w:hAnsiTheme="majorHAnsi" w:cstheme="majorHAnsi"/>
          <w:color w:val="1F3864" w:themeColor="accent1" w:themeShade="80"/>
        </w:rPr>
        <w:t>continues training</w:t>
      </w:r>
      <w:r w:rsidR="008B722C" w:rsidRPr="006A58AE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6A58AE" w:rsidRPr="006A58AE">
        <w:rPr>
          <w:rFonts w:asciiTheme="majorHAnsi" w:hAnsiTheme="majorHAnsi" w:cstheme="majorHAnsi"/>
          <w:color w:val="1F3864" w:themeColor="accent1" w:themeShade="80"/>
        </w:rPr>
        <w:t>networking</w:t>
      </w:r>
      <w:r w:rsidR="006A58A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. </w:t>
      </w:r>
      <w:r w:rsidR="008B722C">
        <w:rPr>
          <w:rFonts w:asciiTheme="majorHAnsi" w:hAnsiTheme="majorHAnsi" w:cstheme="majorHAnsi"/>
          <w:color w:val="1F3864" w:themeColor="accent1" w:themeShade="80"/>
        </w:rPr>
        <w:t xml:space="preserve">Check </w:t>
      </w:r>
      <w:hyperlink r:id="rId8" w:history="1">
        <w:r w:rsidR="008B722C" w:rsidRPr="008B722C">
          <w:rPr>
            <w:rStyle w:val="Hyperlink"/>
            <w:rFonts w:asciiTheme="majorHAnsi" w:hAnsiTheme="majorHAnsi" w:cstheme="majorHAnsi"/>
          </w:rPr>
          <w:t>Basecamp</w:t>
        </w:r>
      </w:hyperlink>
      <w:r w:rsidR="008B722C">
        <w:rPr>
          <w:rFonts w:asciiTheme="majorHAnsi" w:hAnsiTheme="majorHAnsi" w:cstheme="majorHAnsi"/>
          <w:color w:val="1F3864" w:themeColor="accent1" w:themeShade="80"/>
        </w:rPr>
        <w:t xml:space="preserve"> for latest posts</w:t>
      </w:r>
    </w:p>
    <w:p w14:paraId="75828293" w14:textId="77777777" w:rsidR="006A2DB1" w:rsidRDefault="006A2DB1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</w:p>
    <w:p w14:paraId="42401FD7" w14:textId="06689756" w:rsidR="009C4EB7" w:rsidRPr="006A2DB1" w:rsidRDefault="009C4EB7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6A2DB1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CLOSED SECTION</w:t>
      </w:r>
    </w:p>
    <w:p w14:paraId="7509C0B4" w14:textId="3C729726" w:rsidR="006A58AE" w:rsidRPr="00B504CC" w:rsidRDefault="00B504CC" w:rsidP="006A58AE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B504CC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PSNC</w:t>
      </w:r>
    </w:p>
    <w:p w14:paraId="69770601" w14:textId="20322E82" w:rsidR="00BD44FA" w:rsidRDefault="00BD44FA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1DF19C5" w14:textId="3E1A57BA" w:rsidR="00CD3C50" w:rsidRPr="009C4EB7" w:rsidRDefault="00CD3C50" w:rsidP="00CD3C50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</w:pPr>
      <w:r w:rsidRPr="009C4EB7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P</w:t>
      </w:r>
      <w:r w:rsidR="00B504CC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 xml:space="preserve">LOT </w:t>
      </w:r>
    </w:p>
    <w:p w14:paraId="0920DFB9" w14:textId="77777777" w:rsidR="007D28A0" w:rsidRDefault="007D28A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79B31598" w14:textId="66506CEA" w:rsidR="007D28A0" w:rsidRDefault="007D28A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28A0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Flu Forum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7D28A0">
        <w:rPr>
          <w:rFonts w:asciiTheme="majorHAnsi" w:hAnsiTheme="majorHAnsi" w:cstheme="majorHAnsi"/>
          <w:color w:val="1F3864" w:themeColor="accent1" w:themeShade="80"/>
        </w:rPr>
        <w:t>cancelled.</w:t>
      </w:r>
    </w:p>
    <w:p w14:paraId="15873B22" w14:textId="77777777" w:rsidR="007D28A0" w:rsidRDefault="007D28A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02EEB39" w14:textId="6D4BE387" w:rsidR="004256D6" w:rsidRPr="007D28A0" w:rsidRDefault="007D28A0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7D28A0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I</w:t>
      </w:r>
      <w:r w:rsidR="004256D6" w:rsidRPr="007D28A0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P</w:t>
      </w:r>
      <w:r w:rsidRPr="007D28A0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MO</w:t>
      </w:r>
    </w:p>
    <w:p w14:paraId="1E23F615" w14:textId="12F7C1E8" w:rsidR="00196B24" w:rsidRDefault="00196B24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45D69355" w14:textId="2E378DA3" w:rsidR="007D28A0" w:rsidRDefault="007D28A0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7D28A0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Treasurer’s Report</w:t>
      </w:r>
    </w:p>
    <w:p w14:paraId="13EE6DA0" w14:textId="3CF0549D" w:rsidR="00833DE1" w:rsidRDefault="00833DE1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C5826FF" w14:textId="40A7B86E" w:rsidR="00833DE1" w:rsidRDefault="00833DE1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AGM Planning</w:t>
      </w:r>
    </w:p>
    <w:p w14:paraId="482DDAAF" w14:textId="77777777" w:rsidR="00833DE1" w:rsidRPr="00833DE1" w:rsidRDefault="00833DE1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01A30D62" w14:textId="4FBCAAB9" w:rsidR="007D28A0" w:rsidRPr="007D28A0" w:rsidRDefault="001B5ADD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28A0">
        <w:rPr>
          <w:rFonts w:asciiTheme="majorHAnsi" w:hAnsiTheme="majorHAnsi" w:cstheme="majorHAnsi"/>
          <w:b/>
          <w:bCs/>
          <w:color w:val="1F3864" w:themeColor="accent1" w:themeShade="80"/>
        </w:rPr>
        <w:t>Gather</w:t>
      </w:r>
      <w:r w:rsidR="007D28A0" w:rsidRPr="007D28A0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thr</w:t>
      </w:r>
      <w:r w:rsidRPr="007D28A0">
        <w:rPr>
          <w:rFonts w:asciiTheme="majorHAnsi" w:hAnsiTheme="majorHAnsi" w:cstheme="majorHAnsi"/>
          <w:b/>
          <w:bCs/>
          <w:color w:val="1F3864" w:themeColor="accent1" w:themeShade="80"/>
        </w:rPr>
        <w:t>e</w:t>
      </w:r>
      <w:r w:rsidR="007D28A0" w:rsidRPr="007D28A0">
        <w:rPr>
          <w:rFonts w:asciiTheme="majorHAnsi" w:hAnsiTheme="majorHAnsi" w:cstheme="majorHAnsi"/>
          <w:b/>
          <w:bCs/>
          <w:color w:val="1F3864" w:themeColor="accent1" w:themeShade="80"/>
        </w:rPr>
        <w:t>ads from Planning Groups:</w:t>
      </w:r>
    </w:p>
    <w:bookmarkEnd w:id="0"/>
    <w:p w14:paraId="05A811D1" w14:textId="6AC9709F" w:rsidR="00AF75CD" w:rsidRDefault="00AF75CD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CF271E8" w14:textId="451BA09B" w:rsidR="00833DE1" w:rsidRDefault="00833DE1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Next meeting July </w:t>
      </w:r>
      <w:r w:rsidR="00E33D3F">
        <w:rPr>
          <w:rFonts w:asciiTheme="majorHAnsi" w:hAnsiTheme="majorHAnsi" w:cstheme="majorHAnsi"/>
          <w:b/>
          <w:bCs/>
          <w:color w:val="1F3864" w:themeColor="accent1" w:themeShade="80"/>
        </w:rPr>
        <w:t>13</w:t>
      </w:r>
      <w:r w:rsidR="00E33D3F" w:rsidRPr="00E33D3F">
        <w:rPr>
          <w:rFonts w:asciiTheme="majorHAnsi" w:hAnsiTheme="majorHAnsi" w:cstheme="majorHAnsi"/>
          <w:b/>
          <w:bCs/>
          <w:color w:val="1F3864" w:themeColor="accent1" w:themeShade="80"/>
          <w:vertAlign w:val="superscript"/>
        </w:rPr>
        <w:t>th</w:t>
      </w:r>
    </w:p>
    <w:p w14:paraId="4FED3F03" w14:textId="02054466" w:rsidR="00E33D3F" w:rsidRPr="00E77298" w:rsidRDefault="003B5228">
      <w:pPr>
        <w:rPr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Contractor Event &amp; AGM</w:t>
      </w:r>
      <w:r w:rsidR="00E33D3F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September 14</w:t>
      </w:r>
      <w:r w:rsidR="00E33D3F" w:rsidRPr="00E33D3F">
        <w:rPr>
          <w:rFonts w:asciiTheme="majorHAnsi" w:hAnsiTheme="majorHAnsi" w:cstheme="majorHAnsi"/>
          <w:b/>
          <w:bCs/>
          <w:color w:val="1F3864" w:themeColor="accent1" w:themeShade="80"/>
          <w:vertAlign w:val="superscript"/>
        </w:rPr>
        <w:t>th</w:t>
      </w:r>
      <w:r w:rsidR="00E33D3F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</w:p>
    <w:sectPr w:rsidR="00E33D3F" w:rsidRPr="00E7729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F695" w14:textId="77777777" w:rsidR="00C84E35" w:rsidRDefault="00C84E35" w:rsidP="00E77298">
      <w:r>
        <w:separator/>
      </w:r>
    </w:p>
  </w:endnote>
  <w:endnote w:type="continuationSeparator" w:id="0">
    <w:p w14:paraId="31BD78B3" w14:textId="77777777" w:rsidR="00C84E35" w:rsidRDefault="00C84E35" w:rsidP="00E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7241" w14:textId="074FC574" w:rsidR="00E77298" w:rsidRPr="009C4EB7" w:rsidRDefault="00E77298" w:rsidP="00E77298">
    <w:pPr>
      <w:rPr>
        <w:rFonts w:asciiTheme="majorHAnsi" w:hAnsiTheme="majorHAnsi" w:cstheme="majorHAnsi"/>
        <w:b/>
        <w:bCs/>
        <w:color w:val="1F3864" w:themeColor="accent1" w:themeShade="80"/>
        <w:lang w:eastAsia="en-GB"/>
      </w:rPr>
    </w:pPr>
  </w:p>
  <w:p w14:paraId="055715B0" w14:textId="32F799B1" w:rsidR="00E77298" w:rsidRPr="009C4EB7" w:rsidRDefault="00E77298" w:rsidP="00E77298">
    <w:pPr>
      <w:rPr>
        <w:color w:val="1F3864" w:themeColor="accent1" w:themeShade="80"/>
      </w:rPr>
    </w:pPr>
    <w:r w:rsidRPr="00DA4C81">
      <w:rPr>
        <w:rFonts w:asciiTheme="majorHAnsi" w:hAnsiTheme="majorHAnsi" w:cstheme="majorHAnsi"/>
        <w:b/>
        <w:bCs/>
        <w:color w:val="FF0000"/>
        <w:lang w:eastAsia="en-GB"/>
      </w:rPr>
      <w:t>Next month meeting Ju</w:t>
    </w:r>
    <w:r w:rsidR="00DF5127">
      <w:rPr>
        <w:rFonts w:asciiTheme="majorHAnsi" w:hAnsiTheme="majorHAnsi" w:cstheme="majorHAnsi"/>
        <w:b/>
        <w:bCs/>
        <w:color w:val="FF0000"/>
        <w:lang w:eastAsia="en-GB"/>
      </w:rPr>
      <w:t>ly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 xml:space="preserve"> 1</w:t>
    </w:r>
    <w:r w:rsidR="00DF5127">
      <w:rPr>
        <w:rFonts w:asciiTheme="majorHAnsi" w:hAnsiTheme="majorHAnsi" w:cstheme="majorHAnsi"/>
        <w:b/>
        <w:bCs/>
        <w:color w:val="FF0000"/>
        <w:lang w:eastAsia="en-GB"/>
      </w:rPr>
      <w:t>3</w:t>
    </w:r>
    <w:r w:rsidRPr="00DA4C81">
      <w:rPr>
        <w:rFonts w:asciiTheme="majorHAnsi" w:hAnsiTheme="majorHAnsi" w:cstheme="majorHAnsi"/>
        <w:b/>
        <w:bCs/>
        <w:color w:val="FF0000"/>
        <w:vertAlign w:val="superscript"/>
        <w:lang w:eastAsia="en-GB"/>
      </w:rPr>
      <w:t>th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 xml:space="preserve">, </w:t>
    </w:r>
    <w:hyperlink r:id="rId1" w:history="1">
      <w:r w:rsidRPr="009907CC">
        <w:rPr>
          <w:rStyle w:val="Hyperlink"/>
          <w:rFonts w:asciiTheme="majorHAnsi" w:hAnsiTheme="majorHAnsi" w:cstheme="majorHAnsi"/>
          <w:b/>
          <w:bCs/>
          <w:lang w:eastAsia="en-GB"/>
          <w14:textFill>
            <w14:solidFill>
              <w14:srgbClr w14:val="0000FF">
                <w14:lumMod w14:val="50000"/>
              </w14:srgbClr>
            </w14:solidFill>
          </w14:textFill>
        </w:rPr>
        <w:t>The Bev,</w:t>
      </w:r>
    </w:hyperlink>
    <w:r>
      <w:rPr>
        <w:rFonts w:asciiTheme="majorHAnsi" w:hAnsiTheme="majorHAnsi" w:cstheme="majorHAnsi"/>
        <w:b/>
        <w:bCs/>
        <w:color w:val="1F3864" w:themeColor="accent1" w:themeShade="80"/>
        <w:lang w:eastAsia="en-GB"/>
      </w:rPr>
      <w:t xml:space="preserve"> </w:t>
    </w:r>
    <w:r w:rsidR="00DF0743">
      <w:rPr>
        <w:rFonts w:asciiTheme="majorHAnsi" w:hAnsiTheme="majorHAnsi" w:cstheme="majorHAnsi"/>
        <w:b/>
        <w:bCs/>
        <w:color w:val="FF0000"/>
        <w:lang w:eastAsia="en-GB"/>
      </w:rPr>
      <w:t>1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>pm</w:t>
    </w:r>
  </w:p>
  <w:p w14:paraId="0F8F06C0" w14:textId="77777777" w:rsidR="00E77298" w:rsidRDefault="00E7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6E51" w14:textId="77777777" w:rsidR="00C84E35" w:rsidRDefault="00C84E35" w:rsidP="00E77298">
      <w:r>
        <w:separator/>
      </w:r>
    </w:p>
  </w:footnote>
  <w:footnote w:type="continuationSeparator" w:id="0">
    <w:p w14:paraId="4DC4359B" w14:textId="77777777" w:rsidR="00C84E35" w:rsidRDefault="00C84E35" w:rsidP="00E7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B1E"/>
    <w:multiLevelType w:val="hybridMultilevel"/>
    <w:tmpl w:val="7C84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C18"/>
    <w:multiLevelType w:val="hybridMultilevel"/>
    <w:tmpl w:val="C3089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422C4"/>
    <w:multiLevelType w:val="multilevel"/>
    <w:tmpl w:val="EDB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F5A28"/>
    <w:multiLevelType w:val="hybridMultilevel"/>
    <w:tmpl w:val="E3AA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42D4B"/>
    <w:multiLevelType w:val="hybridMultilevel"/>
    <w:tmpl w:val="A928DC1C"/>
    <w:lvl w:ilvl="0" w:tplc="90A6DE4C">
      <w:start w:val="29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426C"/>
    <w:multiLevelType w:val="hybridMultilevel"/>
    <w:tmpl w:val="43A0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3524A"/>
    <w:multiLevelType w:val="hybridMultilevel"/>
    <w:tmpl w:val="B1FA7100"/>
    <w:lvl w:ilvl="0" w:tplc="F5BCC7B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141F7"/>
    <w:multiLevelType w:val="hybridMultilevel"/>
    <w:tmpl w:val="264E06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2016118">
    <w:abstractNumId w:val="5"/>
  </w:num>
  <w:num w:numId="2" w16cid:durableId="998075504">
    <w:abstractNumId w:val="6"/>
  </w:num>
  <w:num w:numId="3" w16cid:durableId="85153513">
    <w:abstractNumId w:val="3"/>
  </w:num>
  <w:num w:numId="4" w16cid:durableId="207229749">
    <w:abstractNumId w:val="0"/>
  </w:num>
  <w:num w:numId="5" w16cid:durableId="1822577612">
    <w:abstractNumId w:val="7"/>
  </w:num>
  <w:num w:numId="6" w16cid:durableId="1079017388">
    <w:abstractNumId w:val="1"/>
  </w:num>
  <w:num w:numId="7" w16cid:durableId="942956841">
    <w:abstractNumId w:val="2"/>
  </w:num>
  <w:num w:numId="8" w16cid:durableId="1081947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7"/>
    <w:rsid w:val="000155D6"/>
    <w:rsid w:val="00042543"/>
    <w:rsid w:val="0004455B"/>
    <w:rsid w:val="0006077D"/>
    <w:rsid w:val="000C4370"/>
    <w:rsid w:val="00143AB2"/>
    <w:rsid w:val="0016197D"/>
    <w:rsid w:val="00196B24"/>
    <w:rsid w:val="001B5ADD"/>
    <w:rsid w:val="001C76B9"/>
    <w:rsid w:val="001D5147"/>
    <w:rsid w:val="00210549"/>
    <w:rsid w:val="002302FE"/>
    <w:rsid w:val="0024430D"/>
    <w:rsid w:val="00246516"/>
    <w:rsid w:val="002A6A29"/>
    <w:rsid w:val="002E5B3F"/>
    <w:rsid w:val="00302232"/>
    <w:rsid w:val="003247CC"/>
    <w:rsid w:val="00325572"/>
    <w:rsid w:val="00327F3A"/>
    <w:rsid w:val="00353857"/>
    <w:rsid w:val="003541A3"/>
    <w:rsid w:val="003B5228"/>
    <w:rsid w:val="003D7BAE"/>
    <w:rsid w:val="003E0AEB"/>
    <w:rsid w:val="004256D6"/>
    <w:rsid w:val="004D7E34"/>
    <w:rsid w:val="00506090"/>
    <w:rsid w:val="005357DE"/>
    <w:rsid w:val="005457C7"/>
    <w:rsid w:val="005D1A15"/>
    <w:rsid w:val="005F2FCA"/>
    <w:rsid w:val="00622A2E"/>
    <w:rsid w:val="00661936"/>
    <w:rsid w:val="006A2DB1"/>
    <w:rsid w:val="006A58AE"/>
    <w:rsid w:val="006B6B67"/>
    <w:rsid w:val="006E0719"/>
    <w:rsid w:val="00766573"/>
    <w:rsid w:val="007C45CA"/>
    <w:rsid w:val="007C549E"/>
    <w:rsid w:val="007C5E37"/>
    <w:rsid w:val="007C60F6"/>
    <w:rsid w:val="007D28A0"/>
    <w:rsid w:val="007F6AB3"/>
    <w:rsid w:val="00833DE1"/>
    <w:rsid w:val="00862D98"/>
    <w:rsid w:val="00890EE0"/>
    <w:rsid w:val="008B2511"/>
    <w:rsid w:val="008B722C"/>
    <w:rsid w:val="008C5B1B"/>
    <w:rsid w:val="008E2F6C"/>
    <w:rsid w:val="00926A56"/>
    <w:rsid w:val="00930000"/>
    <w:rsid w:val="00946B41"/>
    <w:rsid w:val="00952C77"/>
    <w:rsid w:val="009554F4"/>
    <w:rsid w:val="00980746"/>
    <w:rsid w:val="009907CC"/>
    <w:rsid w:val="00993FB4"/>
    <w:rsid w:val="009944D6"/>
    <w:rsid w:val="009C079C"/>
    <w:rsid w:val="009C4EB7"/>
    <w:rsid w:val="009D57EF"/>
    <w:rsid w:val="00A769E7"/>
    <w:rsid w:val="00A904AF"/>
    <w:rsid w:val="00AF75CD"/>
    <w:rsid w:val="00B445DC"/>
    <w:rsid w:val="00B504CC"/>
    <w:rsid w:val="00B7380F"/>
    <w:rsid w:val="00BD44FA"/>
    <w:rsid w:val="00BE5034"/>
    <w:rsid w:val="00BE5EE6"/>
    <w:rsid w:val="00BF03A0"/>
    <w:rsid w:val="00BF2093"/>
    <w:rsid w:val="00C308D8"/>
    <w:rsid w:val="00C4125A"/>
    <w:rsid w:val="00C4225F"/>
    <w:rsid w:val="00C44301"/>
    <w:rsid w:val="00C84E35"/>
    <w:rsid w:val="00CD3C50"/>
    <w:rsid w:val="00CD440D"/>
    <w:rsid w:val="00CF2614"/>
    <w:rsid w:val="00D57311"/>
    <w:rsid w:val="00D62D84"/>
    <w:rsid w:val="00DA20F9"/>
    <w:rsid w:val="00DA4C81"/>
    <w:rsid w:val="00DD7D02"/>
    <w:rsid w:val="00DF0743"/>
    <w:rsid w:val="00DF5127"/>
    <w:rsid w:val="00E33D3F"/>
    <w:rsid w:val="00E37268"/>
    <w:rsid w:val="00E64242"/>
    <w:rsid w:val="00E73F70"/>
    <w:rsid w:val="00E77298"/>
    <w:rsid w:val="00E95DB3"/>
    <w:rsid w:val="00EC75D0"/>
    <w:rsid w:val="00EE4DAB"/>
    <w:rsid w:val="00F3639A"/>
    <w:rsid w:val="00FA69D6"/>
    <w:rsid w:val="00FA74A3"/>
    <w:rsid w:val="00FD5CD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BA"/>
  <w15:chartTrackingRefBased/>
  <w15:docId w15:val="{8341C5C3-0FD4-40B7-A32F-F18AF3E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B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EB7"/>
    <w:rPr>
      <w:rFonts w:cs="Times New Roman"/>
      <w:color w:val="0000FF"/>
      <w:u w:val="single"/>
    </w:rPr>
  </w:style>
  <w:style w:type="character" w:styleId="IntenseEmphasis">
    <w:name w:val="Intense Emphasis"/>
    <w:uiPriority w:val="21"/>
    <w:qFormat/>
    <w:rsid w:val="009C4EB7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AF7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7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9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9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5213615/projects/244259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j.sadhra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bev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nicholls</dc:creator>
  <cp:keywords/>
  <dc:description/>
  <cp:lastModifiedBy>jan nicholls</cp:lastModifiedBy>
  <cp:revision>4</cp:revision>
  <dcterms:created xsi:type="dcterms:W3CDTF">2022-07-03T10:13:00Z</dcterms:created>
  <dcterms:modified xsi:type="dcterms:W3CDTF">2022-07-03T10:23:00Z</dcterms:modified>
</cp:coreProperties>
</file>