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57B2" w14:textId="0B8C355E" w:rsidR="009C4EB7" w:rsidRDefault="009C4EB7" w:rsidP="009C4EB7">
      <w:pPr>
        <w:rPr>
          <w:rFonts w:asciiTheme="majorHAnsi" w:hAnsiTheme="majorHAnsi" w:cstheme="majorHAnsi"/>
          <w:b/>
          <w:color w:val="1F3864" w:themeColor="accent1" w:themeShade="80"/>
          <w:sz w:val="28"/>
          <w:szCs w:val="28"/>
        </w:rPr>
      </w:pPr>
      <w:bookmarkStart w:id="0" w:name="_Hlk82246660"/>
      <w:r w:rsidRPr="004256D6">
        <w:rPr>
          <w:rFonts w:asciiTheme="majorHAnsi" w:hAnsiTheme="majorHAnsi" w:cstheme="majorHAnsi"/>
          <w:b/>
          <w:color w:val="1F3864" w:themeColor="accent1" w:themeShade="80"/>
          <w:sz w:val="28"/>
          <w:szCs w:val="28"/>
        </w:rPr>
        <w:t xml:space="preserve">Minutes of Walsall LPC Monthly Meeting </w:t>
      </w:r>
      <w:r w:rsidR="00223AB7">
        <w:rPr>
          <w:rFonts w:asciiTheme="majorHAnsi" w:hAnsiTheme="majorHAnsi" w:cstheme="majorHAnsi"/>
          <w:b/>
          <w:color w:val="1F3864" w:themeColor="accent1" w:themeShade="80"/>
          <w:sz w:val="28"/>
          <w:szCs w:val="28"/>
        </w:rPr>
        <w:t>1</w:t>
      </w:r>
      <w:r w:rsidR="00FA6B84">
        <w:rPr>
          <w:rFonts w:asciiTheme="majorHAnsi" w:hAnsiTheme="majorHAnsi" w:cstheme="majorHAnsi"/>
          <w:b/>
          <w:color w:val="1F3864" w:themeColor="accent1" w:themeShade="80"/>
          <w:sz w:val="28"/>
          <w:szCs w:val="28"/>
        </w:rPr>
        <w:t>4</w:t>
      </w:r>
      <w:r w:rsidR="00DC06F6" w:rsidRPr="00DC06F6">
        <w:rPr>
          <w:rFonts w:asciiTheme="majorHAnsi" w:hAnsiTheme="majorHAnsi" w:cstheme="majorHAnsi"/>
          <w:b/>
          <w:color w:val="1F3864" w:themeColor="accent1" w:themeShade="80"/>
          <w:sz w:val="28"/>
          <w:szCs w:val="28"/>
          <w:vertAlign w:val="superscript"/>
        </w:rPr>
        <w:t>th</w:t>
      </w:r>
      <w:r w:rsidR="00DC06F6">
        <w:rPr>
          <w:rFonts w:asciiTheme="majorHAnsi" w:hAnsiTheme="majorHAnsi" w:cstheme="majorHAnsi"/>
          <w:b/>
          <w:color w:val="1F3864" w:themeColor="accent1" w:themeShade="80"/>
          <w:sz w:val="28"/>
          <w:szCs w:val="28"/>
        </w:rPr>
        <w:t xml:space="preserve"> </w:t>
      </w:r>
      <w:r w:rsidR="00FA6B84">
        <w:rPr>
          <w:rFonts w:asciiTheme="majorHAnsi" w:hAnsiTheme="majorHAnsi" w:cstheme="majorHAnsi"/>
          <w:b/>
          <w:color w:val="1F3864" w:themeColor="accent1" w:themeShade="80"/>
          <w:sz w:val="28"/>
          <w:szCs w:val="28"/>
        </w:rPr>
        <w:t>June</w:t>
      </w:r>
      <w:r w:rsidR="0004455B">
        <w:rPr>
          <w:rFonts w:asciiTheme="majorHAnsi" w:hAnsiTheme="majorHAnsi" w:cstheme="majorHAnsi"/>
          <w:b/>
          <w:color w:val="1F3864" w:themeColor="accent1" w:themeShade="80"/>
          <w:sz w:val="28"/>
          <w:szCs w:val="28"/>
        </w:rPr>
        <w:t xml:space="preserve"> </w:t>
      </w:r>
      <w:r w:rsidR="00FB4744">
        <w:rPr>
          <w:rFonts w:asciiTheme="majorHAnsi" w:hAnsiTheme="majorHAnsi" w:cstheme="majorHAnsi"/>
          <w:b/>
          <w:color w:val="1F3864" w:themeColor="accent1" w:themeShade="80"/>
          <w:sz w:val="28"/>
          <w:szCs w:val="28"/>
        </w:rPr>
        <w:t>2023</w:t>
      </w:r>
    </w:p>
    <w:p w14:paraId="56280FF8" w14:textId="1C585FD0" w:rsidR="009C4EB7" w:rsidRPr="007F69B5" w:rsidRDefault="009C4EB7" w:rsidP="009C4EB7">
      <w:pPr>
        <w:rPr>
          <w:rFonts w:ascii="Calibri" w:hAnsi="Calibri" w:cs="Calibri"/>
          <w:b/>
          <w:color w:val="1F3864" w:themeColor="accent1" w:themeShade="80"/>
        </w:rPr>
      </w:pPr>
      <w:r w:rsidRPr="007F69B5">
        <w:rPr>
          <w:rFonts w:ascii="Calibri" w:hAnsi="Calibri" w:cs="Calibri"/>
          <w:b/>
          <w:color w:val="1F3864" w:themeColor="accent1" w:themeShade="80"/>
        </w:rPr>
        <w:t>Present:</w:t>
      </w:r>
    </w:p>
    <w:p w14:paraId="0A706932" w14:textId="11D293FA" w:rsidR="00D44985" w:rsidRDefault="009C4EB7" w:rsidP="009C4EB7">
      <w:pPr>
        <w:rPr>
          <w:rFonts w:asciiTheme="minorHAnsi" w:hAnsiTheme="minorHAnsi" w:cstheme="minorHAnsi"/>
          <w:color w:val="1F3864" w:themeColor="accent1" w:themeShade="80"/>
          <w:lang w:val="sv-SE"/>
        </w:rPr>
      </w:pPr>
      <w:r w:rsidRPr="007F69B5">
        <w:rPr>
          <w:rFonts w:asciiTheme="minorHAnsi" w:hAnsiTheme="minorHAnsi" w:cstheme="minorHAnsi"/>
          <w:color w:val="1F3864" w:themeColor="accent1" w:themeShade="80"/>
        </w:rPr>
        <w:t>Jay Patel - Chair</w:t>
      </w:r>
      <w:r w:rsidRPr="007F69B5">
        <w:rPr>
          <w:rFonts w:asciiTheme="minorHAnsi" w:hAnsiTheme="minorHAnsi" w:cstheme="minorHAnsi"/>
          <w:color w:val="1F3864" w:themeColor="accent1" w:themeShade="80"/>
        </w:rPr>
        <w:tab/>
      </w:r>
      <w:r w:rsidRPr="007F69B5">
        <w:rPr>
          <w:rFonts w:asciiTheme="minorHAnsi" w:hAnsiTheme="minorHAnsi" w:cstheme="minorHAnsi"/>
          <w:color w:val="1F3864" w:themeColor="accent1" w:themeShade="80"/>
        </w:rPr>
        <w:tab/>
      </w:r>
      <w:r w:rsidRPr="007F69B5">
        <w:rPr>
          <w:rFonts w:asciiTheme="minorHAnsi" w:hAnsiTheme="minorHAnsi" w:cstheme="minorHAnsi"/>
          <w:color w:val="1F3864" w:themeColor="accent1" w:themeShade="80"/>
        </w:rPr>
        <w:tab/>
      </w:r>
      <w:r w:rsidRPr="007F69B5">
        <w:rPr>
          <w:rFonts w:asciiTheme="minorHAnsi" w:hAnsiTheme="minorHAnsi" w:cstheme="minorHAnsi"/>
          <w:color w:val="1F3864" w:themeColor="accent1" w:themeShade="80"/>
        </w:rPr>
        <w:tab/>
      </w:r>
      <w:r w:rsidR="002D2028" w:rsidRPr="007F69B5">
        <w:rPr>
          <w:rFonts w:asciiTheme="minorHAnsi" w:hAnsiTheme="minorHAnsi" w:cstheme="minorHAnsi"/>
          <w:color w:val="1F3864" w:themeColor="accent1" w:themeShade="80"/>
        </w:rPr>
        <w:tab/>
      </w:r>
      <w:r w:rsidR="00D44985" w:rsidRPr="007F69B5">
        <w:rPr>
          <w:rFonts w:asciiTheme="minorHAnsi" w:hAnsiTheme="minorHAnsi" w:cstheme="minorHAnsi"/>
          <w:bCs/>
          <w:color w:val="1F3864" w:themeColor="accent1" w:themeShade="80"/>
          <w:lang w:val="sv-SE"/>
        </w:rPr>
        <w:t>Harmeet Grewal</w:t>
      </w:r>
      <w:r w:rsidR="00D44985">
        <w:rPr>
          <w:rFonts w:asciiTheme="minorHAnsi" w:hAnsiTheme="minorHAnsi" w:cstheme="minorHAnsi"/>
          <w:color w:val="1F3864" w:themeColor="accent1" w:themeShade="80"/>
          <w:lang w:val="sv-SE"/>
        </w:rPr>
        <w:t xml:space="preserve"> </w:t>
      </w:r>
      <w:r w:rsidR="00262177">
        <w:rPr>
          <w:rFonts w:asciiTheme="minorHAnsi" w:hAnsiTheme="minorHAnsi" w:cstheme="minorHAnsi"/>
          <w:color w:val="1F3864" w:themeColor="accent1" w:themeShade="80"/>
          <w:lang w:val="sv-SE"/>
        </w:rPr>
        <w:t>-</w:t>
      </w:r>
      <w:r w:rsidR="00D44985">
        <w:rPr>
          <w:rFonts w:asciiTheme="minorHAnsi" w:hAnsiTheme="minorHAnsi" w:cstheme="minorHAnsi"/>
          <w:color w:val="1F3864" w:themeColor="accent1" w:themeShade="80"/>
          <w:lang w:val="sv-SE"/>
        </w:rPr>
        <w:t xml:space="preserve"> Hartshornes </w:t>
      </w:r>
      <w:bookmarkStart w:id="1" w:name="_Hlk132294682"/>
      <w:r w:rsidR="00D44985" w:rsidRPr="00D44985">
        <w:rPr>
          <w:rFonts w:asciiTheme="minorHAnsi" w:hAnsiTheme="minorHAnsi" w:cstheme="minorHAnsi"/>
          <w:bCs/>
          <w:color w:val="1F3864" w:themeColor="accent1" w:themeShade="80"/>
          <w:lang w:val="sv-SE"/>
        </w:rPr>
        <w:t>Pharmac</w:t>
      </w:r>
      <w:r w:rsidR="00D44985">
        <w:rPr>
          <w:rFonts w:asciiTheme="minorHAnsi" w:hAnsiTheme="minorHAnsi" w:cstheme="minorHAnsi"/>
          <w:bCs/>
          <w:color w:val="1F3864" w:themeColor="accent1" w:themeShade="80"/>
          <w:lang w:val="sv-SE"/>
        </w:rPr>
        <w:t>y</w:t>
      </w:r>
      <w:bookmarkEnd w:id="1"/>
    </w:p>
    <w:p w14:paraId="6FAF4067" w14:textId="77777777" w:rsidR="00565DF6" w:rsidRDefault="00D44985" w:rsidP="009C4EB7">
      <w:pPr>
        <w:rPr>
          <w:rFonts w:asciiTheme="minorHAnsi" w:hAnsiTheme="minorHAnsi" w:cstheme="minorHAnsi"/>
          <w:bCs/>
          <w:color w:val="1F3864" w:themeColor="accent1" w:themeShade="80"/>
          <w:lang w:val="sv-SE"/>
        </w:rPr>
      </w:pPr>
      <w:r w:rsidRPr="007F69B5">
        <w:rPr>
          <w:rFonts w:asciiTheme="minorHAnsi" w:hAnsiTheme="minorHAnsi" w:cstheme="minorHAnsi"/>
          <w:color w:val="1F3864" w:themeColor="accent1" w:themeShade="80"/>
          <w:lang w:val="sv-SE"/>
        </w:rPr>
        <w:t xml:space="preserve">Jas Pannu </w:t>
      </w:r>
      <w:r>
        <w:rPr>
          <w:rFonts w:asciiTheme="minorHAnsi" w:hAnsiTheme="minorHAnsi" w:cstheme="minorHAnsi"/>
          <w:color w:val="1F3864" w:themeColor="accent1" w:themeShade="80"/>
          <w:lang w:val="sv-SE"/>
        </w:rPr>
        <w:t>-</w:t>
      </w:r>
      <w:r w:rsidRPr="007F69B5">
        <w:rPr>
          <w:rFonts w:asciiTheme="minorHAnsi" w:hAnsiTheme="minorHAnsi" w:cstheme="minorHAnsi"/>
          <w:color w:val="1F3864" w:themeColor="accent1" w:themeShade="80"/>
          <w:lang w:val="sv-SE"/>
        </w:rPr>
        <w:t xml:space="preserve"> Coalpool</w:t>
      </w:r>
      <w:r>
        <w:rPr>
          <w:rFonts w:asciiTheme="minorHAnsi" w:hAnsiTheme="minorHAnsi" w:cstheme="minorHAnsi"/>
          <w:color w:val="1F3864" w:themeColor="accent1" w:themeShade="80"/>
          <w:lang w:val="sv-SE"/>
        </w:rPr>
        <w:t xml:space="preserve"> </w:t>
      </w:r>
      <w:r w:rsidRPr="00D44985">
        <w:rPr>
          <w:rFonts w:asciiTheme="minorHAnsi" w:hAnsiTheme="minorHAnsi" w:cstheme="minorHAnsi"/>
          <w:bCs/>
          <w:color w:val="1F3864" w:themeColor="accent1" w:themeShade="80"/>
          <w:lang w:val="sv-SE"/>
        </w:rPr>
        <w:t>Pharmac</w:t>
      </w:r>
      <w:r>
        <w:rPr>
          <w:rFonts w:asciiTheme="minorHAnsi" w:hAnsiTheme="minorHAnsi" w:cstheme="minorHAnsi"/>
          <w:bCs/>
          <w:color w:val="1F3864" w:themeColor="accent1" w:themeShade="80"/>
          <w:lang w:val="sv-SE"/>
        </w:rPr>
        <w:t>y</w:t>
      </w:r>
      <w:r>
        <w:rPr>
          <w:rFonts w:asciiTheme="minorHAnsi" w:hAnsiTheme="minorHAnsi" w:cstheme="minorHAnsi"/>
          <w:color w:val="1F3864" w:themeColor="accent1" w:themeShade="80"/>
          <w:lang w:val="sv-SE"/>
        </w:rPr>
        <w:tab/>
      </w:r>
      <w:r>
        <w:rPr>
          <w:rFonts w:asciiTheme="minorHAnsi" w:hAnsiTheme="minorHAnsi" w:cstheme="minorHAnsi"/>
          <w:color w:val="1F3864" w:themeColor="accent1" w:themeShade="80"/>
          <w:lang w:val="sv-SE"/>
        </w:rPr>
        <w:tab/>
      </w:r>
      <w:r>
        <w:rPr>
          <w:rFonts w:asciiTheme="minorHAnsi" w:hAnsiTheme="minorHAnsi" w:cstheme="minorHAnsi"/>
          <w:color w:val="1F3864" w:themeColor="accent1" w:themeShade="80"/>
          <w:lang w:val="sv-SE"/>
        </w:rPr>
        <w:tab/>
      </w:r>
      <w:r w:rsidR="00565DF6" w:rsidRPr="007F69B5">
        <w:rPr>
          <w:rFonts w:asciiTheme="minorHAnsi" w:hAnsiTheme="minorHAnsi" w:cstheme="minorHAnsi"/>
          <w:color w:val="1F3864" w:themeColor="accent1" w:themeShade="80"/>
          <w:lang w:val="sv-SE"/>
        </w:rPr>
        <w:t>Chetan Rai</w:t>
      </w:r>
      <w:r w:rsidR="00565DF6">
        <w:rPr>
          <w:rFonts w:asciiTheme="minorHAnsi" w:hAnsiTheme="minorHAnsi" w:cstheme="minorHAnsi"/>
          <w:color w:val="1F3864" w:themeColor="accent1" w:themeShade="80"/>
          <w:lang w:val="sv-SE"/>
        </w:rPr>
        <w:t xml:space="preserve"> - CCA</w:t>
      </w:r>
      <w:r w:rsidR="00565DF6" w:rsidRPr="00D44985">
        <w:rPr>
          <w:rFonts w:asciiTheme="minorHAnsi" w:hAnsiTheme="minorHAnsi" w:cstheme="minorHAnsi"/>
          <w:bCs/>
          <w:color w:val="1F3864" w:themeColor="accent1" w:themeShade="80"/>
          <w:lang w:val="sv-SE"/>
        </w:rPr>
        <w:t xml:space="preserve"> </w:t>
      </w:r>
    </w:p>
    <w:p w14:paraId="70A27202" w14:textId="62EA5479" w:rsidR="00D44985" w:rsidRDefault="00CF6652" w:rsidP="00D44985">
      <w:pPr>
        <w:rPr>
          <w:rFonts w:asciiTheme="minorHAnsi" w:hAnsiTheme="minorHAnsi" w:cstheme="minorHAnsi"/>
          <w:color w:val="1F3864" w:themeColor="accent1" w:themeShade="80"/>
          <w:lang w:val="sv-SE"/>
        </w:rPr>
      </w:pPr>
      <w:r>
        <w:rPr>
          <w:rFonts w:asciiTheme="minorHAnsi" w:hAnsiTheme="minorHAnsi" w:cstheme="minorHAnsi"/>
          <w:color w:val="1F3864" w:themeColor="accent1" w:themeShade="80"/>
          <w:lang w:val="sv-SE"/>
        </w:rPr>
        <w:t>R</w:t>
      </w:r>
      <w:r w:rsidRPr="007F69B5">
        <w:rPr>
          <w:rFonts w:asciiTheme="minorHAnsi" w:hAnsiTheme="minorHAnsi" w:cstheme="minorHAnsi"/>
          <w:color w:val="1F3864" w:themeColor="accent1" w:themeShade="80"/>
          <w:lang w:val="sv-SE"/>
        </w:rPr>
        <w:t>aj Ram</w:t>
      </w:r>
      <w:r>
        <w:rPr>
          <w:rFonts w:asciiTheme="minorHAnsi" w:hAnsiTheme="minorHAnsi" w:cstheme="minorHAnsi"/>
          <w:color w:val="1F3864" w:themeColor="accent1" w:themeShade="80"/>
          <w:lang w:val="sv-SE"/>
        </w:rPr>
        <w:t xml:space="preserve"> </w:t>
      </w:r>
      <w:r w:rsidRPr="007F69B5">
        <w:rPr>
          <w:rFonts w:asciiTheme="minorHAnsi" w:hAnsiTheme="minorHAnsi" w:cstheme="minorHAnsi"/>
          <w:color w:val="1F3864" w:themeColor="accent1" w:themeShade="80"/>
          <w:lang w:val="sv-SE"/>
        </w:rPr>
        <w:t>-</w:t>
      </w:r>
      <w:r>
        <w:rPr>
          <w:rFonts w:asciiTheme="minorHAnsi" w:hAnsiTheme="minorHAnsi" w:cstheme="minorHAnsi"/>
          <w:color w:val="1F3864" w:themeColor="accent1" w:themeShade="80"/>
          <w:lang w:val="sv-SE"/>
        </w:rPr>
        <w:t xml:space="preserve"> </w:t>
      </w:r>
      <w:r w:rsidRPr="007F69B5">
        <w:rPr>
          <w:rFonts w:asciiTheme="minorHAnsi" w:hAnsiTheme="minorHAnsi" w:cstheme="minorHAnsi"/>
          <w:color w:val="1F3864" w:themeColor="accent1" w:themeShade="80"/>
          <w:lang w:val="sv-SE"/>
        </w:rPr>
        <w:t>Treasurer</w:t>
      </w:r>
      <w:r w:rsidRPr="007F69B5">
        <w:rPr>
          <w:rFonts w:asciiTheme="minorHAnsi" w:hAnsiTheme="minorHAnsi" w:cstheme="minorHAnsi"/>
          <w:color w:val="1F3864" w:themeColor="accent1" w:themeShade="80"/>
        </w:rPr>
        <w:t xml:space="preserve"> </w:t>
      </w:r>
      <w:r>
        <w:rPr>
          <w:rFonts w:asciiTheme="minorHAnsi" w:hAnsiTheme="minorHAnsi" w:cstheme="minorHAnsi"/>
          <w:color w:val="1F3864" w:themeColor="accent1" w:themeShade="80"/>
        </w:rPr>
        <w:tab/>
      </w:r>
      <w:r>
        <w:rPr>
          <w:rFonts w:asciiTheme="minorHAnsi" w:hAnsiTheme="minorHAnsi" w:cstheme="minorHAnsi"/>
          <w:color w:val="1F3864" w:themeColor="accent1" w:themeShade="80"/>
        </w:rPr>
        <w:tab/>
      </w:r>
      <w:r>
        <w:rPr>
          <w:rFonts w:asciiTheme="minorHAnsi" w:hAnsiTheme="minorHAnsi" w:cstheme="minorHAnsi"/>
          <w:color w:val="1F3864" w:themeColor="accent1" w:themeShade="80"/>
        </w:rPr>
        <w:tab/>
      </w:r>
      <w:r>
        <w:rPr>
          <w:rFonts w:asciiTheme="minorHAnsi" w:hAnsiTheme="minorHAnsi" w:cstheme="minorHAnsi"/>
          <w:color w:val="1F3864" w:themeColor="accent1" w:themeShade="80"/>
        </w:rPr>
        <w:tab/>
      </w:r>
      <w:r w:rsidR="00FA6B84" w:rsidRPr="007F69B5">
        <w:rPr>
          <w:rFonts w:asciiTheme="minorHAnsi" w:hAnsiTheme="minorHAnsi" w:cstheme="minorHAnsi"/>
          <w:color w:val="1F3864" w:themeColor="accent1" w:themeShade="80"/>
        </w:rPr>
        <w:t>Daljit Sandh</w:t>
      </w:r>
      <w:r w:rsidR="00FA6B84">
        <w:rPr>
          <w:rFonts w:asciiTheme="minorHAnsi" w:hAnsiTheme="minorHAnsi" w:cstheme="minorHAnsi"/>
          <w:color w:val="1F3864" w:themeColor="accent1" w:themeShade="80"/>
        </w:rPr>
        <w:t>u</w:t>
      </w:r>
      <w:r w:rsidR="00FA6B84">
        <w:rPr>
          <w:rFonts w:asciiTheme="minorHAnsi" w:hAnsiTheme="minorHAnsi" w:cstheme="minorHAnsi"/>
          <w:bCs/>
          <w:color w:val="1F3864" w:themeColor="accent1" w:themeShade="80"/>
          <w:lang w:val="sv-SE"/>
        </w:rPr>
        <w:t xml:space="preserve"> </w:t>
      </w:r>
      <w:bookmarkStart w:id="2" w:name="_Hlk137653954"/>
      <w:r w:rsidR="00FA6B84">
        <w:rPr>
          <w:rFonts w:asciiTheme="minorHAnsi" w:hAnsiTheme="minorHAnsi" w:cstheme="minorHAnsi"/>
          <w:bCs/>
          <w:color w:val="1F3864" w:themeColor="accent1" w:themeShade="80"/>
          <w:lang w:val="sv-SE"/>
        </w:rPr>
        <w:t>- CCA</w:t>
      </w:r>
      <w:r w:rsidR="00FA6B84">
        <w:rPr>
          <w:rFonts w:asciiTheme="minorHAnsi" w:hAnsiTheme="minorHAnsi" w:cstheme="minorHAnsi"/>
          <w:bCs/>
          <w:color w:val="1F3864" w:themeColor="accent1" w:themeShade="80"/>
          <w:lang w:val="sv-SE"/>
        </w:rPr>
        <w:tab/>
      </w:r>
      <w:bookmarkEnd w:id="2"/>
      <w:r w:rsidR="00565DF6">
        <w:rPr>
          <w:rFonts w:asciiTheme="minorHAnsi" w:hAnsiTheme="minorHAnsi" w:cstheme="minorHAnsi"/>
          <w:color w:val="1F3864" w:themeColor="accent1" w:themeShade="80"/>
          <w:lang w:val="sv-SE"/>
        </w:rPr>
        <w:tab/>
      </w:r>
      <w:r w:rsidR="00565DF6" w:rsidRPr="007F69B5">
        <w:rPr>
          <w:rFonts w:asciiTheme="minorHAnsi" w:hAnsiTheme="minorHAnsi" w:cstheme="minorHAnsi"/>
          <w:color w:val="1F3864" w:themeColor="accent1" w:themeShade="80"/>
        </w:rPr>
        <w:t xml:space="preserve"> </w:t>
      </w:r>
    </w:p>
    <w:p w14:paraId="330323FC" w14:textId="77777777" w:rsidR="00FA6B84" w:rsidRDefault="00FA6B84" w:rsidP="009C4EB7">
      <w:pPr>
        <w:rPr>
          <w:rFonts w:asciiTheme="minorHAnsi" w:hAnsiTheme="minorHAnsi" w:cstheme="minorHAnsi"/>
          <w:bCs/>
          <w:color w:val="1F3864" w:themeColor="accent1" w:themeShade="80"/>
          <w:lang w:val="sv-SE"/>
        </w:rPr>
      </w:pPr>
      <w:r>
        <w:rPr>
          <w:rFonts w:asciiTheme="minorHAnsi" w:hAnsiTheme="minorHAnsi" w:cstheme="minorHAnsi"/>
          <w:color w:val="1F3864" w:themeColor="accent1" w:themeShade="80"/>
        </w:rPr>
        <w:t xml:space="preserve">Onkar Singh </w:t>
      </w:r>
      <w:r>
        <w:rPr>
          <w:rFonts w:asciiTheme="minorHAnsi" w:hAnsiTheme="minorHAnsi" w:cstheme="minorHAnsi"/>
          <w:bCs/>
          <w:color w:val="1F3864" w:themeColor="accent1" w:themeShade="80"/>
          <w:lang w:val="sv-SE"/>
        </w:rPr>
        <w:t>- Brutons</w:t>
      </w:r>
      <w:r>
        <w:rPr>
          <w:rFonts w:asciiTheme="minorHAnsi" w:hAnsiTheme="minorHAnsi" w:cstheme="minorHAnsi"/>
          <w:bCs/>
          <w:color w:val="1F3864" w:themeColor="accent1" w:themeShade="80"/>
          <w:lang w:val="sv-SE"/>
        </w:rPr>
        <w:tab/>
      </w:r>
      <w:r>
        <w:rPr>
          <w:rFonts w:asciiTheme="minorHAnsi" w:hAnsiTheme="minorHAnsi" w:cstheme="minorHAnsi"/>
          <w:bCs/>
          <w:color w:val="1F3864" w:themeColor="accent1" w:themeShade="80"/>
          <w:lang w:val="sv-SE"/>
        </w:rPr>
        <w:tab/>
      </w:r>
      <w:r>
        <w:rPr>
          <w:rFonts w:asciiTheme="minorHAnsi" w:hAnsiTheme="minorHAnsi" w:cstheme="minorHAnsi"/>
          <w:bCs/>
          <w:color w:val="1F3864" w:themeColor="accent1" w:themeShade="80"/>
          <w:lang w:val="sv-SE"/>
        </w:rPr>
        <w:tab/>
      </w:r>
      <w:r>
        <w:rPr>
          <w:rFonts w:asciiTheme="minorHAnsi" w:hAnsiTheme="minorHAnsi" w:cstheme="minorHAnsi"/>
          <w:bCs/>
          <w:color w:val="1F3864" w:themeColor="accent1" w:themeShade="80"/>
          <w:lang w:val="sv-SE"/>
        </w:rPr>
        <w:tab/>
        <w:t>Balraj Chohan – Beacon Pharmacy</w:t>
      </w:r>
    </w:p>
    <w:p w14:paraId="5091633C" w14:textId="30A131E0" w:rsidR="00C335B5" w:rsidRDefault="00565DF6" w:rsidP="009C4EB7">
      <w:pPr>
        <w:rPr>
          <w:rFonts w:asciiTheme="minorHAnsi" w:hAnsiTheme="minorHAnsi" w:cstheme="minorHAnsi"/>
          <w:color w:val="1F3864" w:themeColor="accent1" w:themeShade="80"/>
          <w:lang w:val="sv-SE"/>
        </w:rPr>
      </w:pPr>
      <w:r>
        <w:rPr>
          <w:rFonts w:asciiTheme="minorHAnsi" w:hAnsiTheme="minorHAnsi" w:cstheme="minorHAnsi"/>
          <w:bCs/>
          <w:color w:val="1F3864" w:themeColor="accent1" w:themeShade="80"/>
          <w:lang w:val="sv-SE"/>
        </w:rPr>
        <w:t>J</w:t>
      </w:r>
      <w:r w:rsidR="00D44985" w:rsidRPr="007F69B5">
        <w:rPr>
          <w:rFonts w:asciiTheme="minorHAnsi" w:hAnsiTheme="minorHAnsi" w:cstheme="minorHAnsi"/>
          <w:color w:val="1F3864" w:themeColor="accent1" w:themeShade="80"/>
          <w:lang w:val="sv-SE"/>
        </w:rPr>
        <w:t xml:space="preserve">an Nicholls </w:t>
      </w:r>
      <w:r w:rsidR="00CF6652">
        <w:rPr>
          <w:rFonts w:asciiTheme="minorHAnsi" w:hAnsiTheme="minorHAnsi" w:cstheme="minorHAnsi"/>
          <w:color w:val="1F3864" w:themeColor="accent1" w:themeShade="80"/>
          <w:lang w:val="sv-SE"/>
        </w:rPr>
        <w:t>–</w:t>
      </w:r>
      <w:r w:rsidR="00D44985" w:rsidRPr="007F69B5">
        <w:rPr>
          <w:rFonts w:asciiTheme="minorHAnsi" w:hAnsiTheme="minorHAnsi" w:cstheme="minorHAnsi"/>
          <w:color w:val="1F3864" w:themeColor="accent1" w:themeShade="80"/>
          <w:lang w:val="sv-SE"/>
        </w:rPr>
        <w:t xml:space="preserve"> CO</w:t>
      </w:r>
    </w:p>
    <w:p w14:paraId="07814CEA" w14:textId="3638251B" w:rsidR="00AD2A29" w:rsidRPr="00D44985" w:rsidRDefault="00AD2A29" w:rsidP="00AD2A29">
      <w:pPr>
        <w:rPr>
          <w:rFonts w:asciiTheme="minorHAnsi" w:hAnsiTheme="minorHAnsi" w:cstheme="minorHAnsi"/>
          <w:color w:val="1F3864" w:themeColor="accent1" w:themeShade="80"/>
          <w:lang w:val="sv-SE"/>
        </w:rPr>
      </w:pPr>
      <w:r>
        <w:rPr>
          <w:rFonts w:asciiTheme="minorHAnsi" w:hAnsiTheme="minorHAnsi" w:cstheme="minorHAnsi"/>
          <w:color w:val="1F3864" w:themeColor="accent1" w:themeShade="80"/>
        </w:rPr>
        <w:tab/>
      </w:r>
      <w:r>
        <w:rPr>
          <w:rFonts w:asciiTheme="minorHAnsi" w:hAnsiTheme="minorHAnsi" w:cstheme="minorHAnsi"/>
          <w:color w:val="1F3864" w:themeColor="accent1" w:themeShade="80"/>
        </w:rPr>
        <w:tab/>
      </w:r>
      <w:r>
        <w:rPr>
          <w:rFonts w:asciiTheme="minorHAnsi" w:hAnsiTheme="minorHAnsi" w:cstheme="minorHAnsi"/>
          <w:color w:val="1F3864" w:themeColor="accent1" w:themeShade="80"/>
        </w:rPr>
        <w:tab/>
      </w:r>
    </w:p>
    <w:p w14:paraId="14DB7097" w14:textId="1F8FF8BB" w:rsidR="009C4EB7" w:rsidRPr="007F69B5" w:rsidRDefault="009C4EB7" w:rsidP="009C4EB7">
      <w:pPr>
        <w:rPr>
          <w:rFonts w:asciiTheme="minorHAnsi" w:hAnsiTheme="minorHAnsi" w:cstheme="minorHAnsi"/>
          <w:bCs/>
          <w:color w:val="1F3864" w:themeColor="accent1" w:themeShade="80"/>
        </w:rPr>
      </w:pPr>
      <w:proofErr w:type="spellStart"/>
      <w:proofErr w:type="gramStart"/>
      <w:r w:rsidRPr="00A652FD">
        <w:rPr>
          <w:rFonts w:asciiTheme="minorHAnsi" w:hAnsiTheme="minorHAnsi" w:cstheme="minorHAnsi"/>
          <w:b/>
          <w:color w:val="1F3864" w:themeColor="accent1" w:themeShade="80"/>
        </w:rPr>
        <w:t>Apolog</w:t>
      </w:r>
      <w:proofErr w:type="spellEnd"/>
      <w:r w:rsidRPr="00A652FD">
        <w:rPr>
          <w:rFonts w:asciiTheme="minorHAnsi" w:hAnsiTheme="minorHAnsi" w:cstheme="minorHAnsi"/>
          <w:b/>
          <w:color w:val="1F3864" w:themeColor="accent1" w:themeShade="80"/>
          <w:lang w:val="sv-SE"/>
        </w:rPr>
        <w:t>ies:</w:t>
      </w:r>
      <w:r w:rsidR="00565DF6">
        <w:rPr>
          <w:rFonts w:asciiTheme="minorHAnsi" w:hAnsiTheme="minorHAnsi" w:cstheme="minorHAnsi"/>
          <w:color w:val="1F3864" w:themeColor="accent1" w:themeShade="80"/>
        </w:rPr>
        <w:t>.</w:t>
      </w:r>
      <w:proofErr w:type="gramEnd"/>
      <w:r w:rsidR="00565DF6">
        <w:rPr>
          <w:rFonts w:asciiTheme="minorHAnsi" w:hAnsiTheme="minorHAnsi" w:cstheme="minorHAnsi"/>
          <w:color w:val="1F3864" w:themeColor="accent1" w:themeShade="80"/>
        </w:rPr>
        <w:t xml:space="preserve"> </w:t>
      </w:r>
      <w:r w:rsidR="00FA6B84">
        <w:rPr>
          <w:rFonts w:asciiTheme="minorHAnsi" w:hAnsiTheme="minorHAnsi" w:cstheme="minorHAnsi"/>
          <w:color w:val="1F3864" w:themeColor="accent1" w:themeShade="80"/>
        </w:rPr>
        <w:t xml:space="preserve">Hema Patel, Harj Sadhra, </w:t>
      </w:r>
      <w:r w:rsidR="00FA6B84">
        <w:rPr>
          <w:rFonts w:asciiTheme="minorHAnsi" w:hAnsiTheme="minorHAnsi" w:cstheme="minorHAnsi"/>
          <w:bCs/>
          <w:color w:val="1F3864" w:themeColor="accent1" w:themeShade="80"/>
          <w:lang w:val="sv-SE"/>
        </w:rPr>
        <w:t>Gurdev Sehmi</w:t>
      </w:r>
    </w:p>
    <w:p w14:paraId="1AEF93F0" w14:textId="29E4E555" w:rsidR="00E21FC8" w:rsidRPr="00E21FC8" w:rsidRDefault="002D2028" w:rsidP="009C4EB7">
      <w:pPr>
        <w:rPr>
          <w:rFonts w:asciiTheme="minorHAnsi" w:hAnsiTheme="minorHAnsi" w:cstheme="minorHAnsi"/>
          <w:bCs/>
          <w:color w:val="1F3864" w:themeColor="accent1" w:themeShade="80"/>
          <w:lang w:val="sv-SE"/>
        </w:rPr>
      </w:pPr>
      <w:r w:rsidRPr="007F69B5">
        <w:rPr>
          <w:rFonts w:asciiTheme="minorHAnsi" w:hAnsiTheme="minorHAnsi" w:cstheme="minorHAnsi"/>
          <w:bCs/>
          <w:color w:val="1F3864" w:themeColor="accent1" w:themeShade="80"/>
          <w:lang w:val="sv-SE"/>
        </w:rPr>
        <w:t xml:space="preserve">Not present: </w:t>
      </w:r>
      <w:r w:rsidR="00FA6B84">
        <w:rPr>
          <w:rFonts w:asciiTheme="minorHAnsi" w:hAnsiTheme="minorHAnsi" w:cstheme="minorHAnsi"/>
          <w:color w:val="1F3864" w:themeColor="accent1" w:themeShade="80"/>
        </w:rPr>
        <w:t>Jatin Patel</w:t>
      </w:r>
    </w:p>
    <w:p w14:paraId="26820AB1" w14:textId="77777777" w:rsidR="00E21FC8" w:rsidRDefault="00E21FC8" w:rsidP="009C4EB7">
      <w:pPr>
        <w:rPr>
          <w:rFonts w:asciiTheme="minorHAnsi" w:hAnsiTheme="minorHAnsi" w:cstheme="minorHAnsi"/>
          <w:color w:val="1F3864" w:themeColor="accent1" w:themeShade="80"/>
        </w:rPr>
      </w:pPr>
    </w:p>
    <w:p w14:paraId="06DE5087" w14:textId="2FB1489B" w:rsidR="00FA6B84" w:rsidRDefault="001251E2" w:rsidP="009C4EB7">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Jay Patel</w:t>
      </w:r>
      <w:r w:rsidR="009C4EB7" w:rsidRPr="00420403">
        <w:rPr>
          <w:rFonts w:asciiTheme="minorHAnsi" w:hAnsiTheme="minorHAnsi" w:cstheme="minorHAnsi"/>
          <w:color w:val="1F3864" w:themeColor="accent1" w:themeShade="80"/>
        </w:rPr>
        <w:t xml:space="preserve"> welcomed </w:t>
      </w:r>
      <w:r w:rsidR="00744807" w:rsidRPr="00420403">
        <w:rPr>
          <w:rFonts w:asciiTheme="minorHAnsi" w:hAnsiTheme="minorHAnsi" w:cstheme="minorHAnsi"/>
          <w:color w:val="1F3864" w:themeColor="accent1" w:themeShade="80"/>
        </w:rPr>
        <w:t>e</w:t>
      </w:r>
      <w:r w:rsidR="0072713D" w:rsidRPr="00420403">
        <w:rPr>
          <w:rFonts w:asciiTheme="minorHAnsi" w:hAnsiTheme="minorHAnsi" w:cstheme="minorHAnsi"/>
          <w:color w:val="1F3864" w:themeColor="accent1" w:themeShade="80"/>
        </w:rPr>
        <w:t>v</w:t>
      </w:r>
      <w:r w:rsidR="009C4EB7" w:rsidRPr="00420403">
        <w:rPr>
          <w:rFonts w:asciiTheme="minorHAnsi" w:hAnsiTheme="minorHAnsi" w:cstheme="minorHAnsi"/>
          <w:color w:val="1F3864" w:themeColor="accent1" w:themeShade="80"/>
        </w:rPr>
        <w:t>e</w:t>
      </w:r>
      <w:r w:rsidR="0072713D" w:rsidRPr="00420403">
        <w:rPr>
          <w:rFonts w:asciiTheme="minorHAnsi" w:hAnsiTheme="minorHAnsi" w:cstheme="minorHAnsi"/>
          <w:color w:val="1F3864" w:themeColor="accent1" w:themeShade="80"/>
        </w:rPr>
        <w:t>ryo</w:t>
      </w:r>
      <w:r w:rsidR="00744807" w:rsidRPr="00420403">
        <w:rPr>
          <w:rFonts w:asciiTheme="minorHAnsi" w:hAnsiTheme="minorHAnsi" w:cstheme="minorHAnsi"/>
          <w:color w:val="1F3864" w:themeColor="accent1" w:themeShade="80"/>
        </w:rPr>
        <w:t>ne</w:t>
      </w:r>
      <w:r w:rsidR="009C4EB7" w:rsidRPr="00420403">
        <w:rPr>
          <w:rFonts w:asciiTheme="minorHAnsi" w:hAnsiTheme="minorHAnsi" w:cstheme="minorHAnsi"/>
          <w:color w:val="1F3864" w:themeColor="accent1" w:themeShade="80"/>
        </w:rPr>
        <w:t xml:space="preserve"> to</w:t>
      </w:r>
      <w:r w:rsidR="00FB4744">
        <w:rPr>
          <w:rFonts w:asciiTheme="minorHAnsi" w:hAnsiTheme="minorHAnsi" w:cstheme="minorHAnsi"/>
          <w:color w:val="1F3864" w:themeColor="accent1" w:themeShade="80"/>
        </w:rPr>
        <w:t xml:space="preserve"> </w:t>
      </w:r>
      <w:r w:rsidR="009C4EB7" w:rsidRPr="00420403">
        <w:rPr>
          <w:rFonts w:asciiTheme="minorHAnsi" w:hAnsiTheme="minorHAnsi" w:cstheme="minorHAnsi"/>
          <w:color w:val="1F3864" w:themeColor="accent1" w:themeShade="80"/>
        </w:rPr>
        <w:t>h</w:t>
      </w:r>
      <w:r w:rsidR="00FA6B84">
        <w:rPr>
          <w:rFonts w:asciiTheme="minorHAnsi" w:hAnsiTheme="minorHAnsi" w:cstheme="minorHAnsi"/>
          <w:color w:val="1F3864" w:themeColor="accent1" w:themeShade="80"/>
        </w:rPr>
        <w:t xml:space="preserve">is last </w:t>
      </w:r>
      <w:r w:rsidR="009C4EB7" w:rsidRPr="00420403">
        <w:rPr>
          <w:rFonts w:asciiTheme="minorHAnsi" w:hAnsiTheme="minorHAnsi" w:cstheme="minorHAnsi"/>
          <w:color w:val="1F3864" w:themeColor="accent1" w:themeShade="80"/>
        </w:rPr>
        <w:t>meeting</w:t>
      </w:r>
      <w:r w:rsidR="00FA6B84">
        <w:rPr>
          <w:rFonts w:asciiTheme="minorHAnsi" w:hAnsiTheme="minorHAnsi" w:cstheme="minorHAnsi"/>
          <w:color w:val="1F3864" w:themeColor="accent1" w:themeShade="80"/>
        </w:rPr>
        <w:t xml:space="preserve"> as Chair of the committee.</w:t>
      </w:r>
    </w:p>
    <w:p w14:paraId="1F822F2E" w14:textId="77777777" w:rsidR="005A1824" w:rsidRDefault="005A1824" w:rsidP="009C4EB7">
      <w:pPr>
        <w:rPr>
          <w:rFonts w:asciiTheme="minorHAnsi" w:hAnsiTheme="minorHAnsi" w:cstheme="minorHAnsi"/>
          <w:color w:val="1F3864" w:themeColor="accent1" w:themeShade="80"/>
        </w:rPr>
      </w:pPr>
    </w:p>
    <w:p w14:paraId="7831EF39" w14:textId="32A25967" w:rsidR="00AD2A29" w:rsidRDefault="00952479" w:rsidP="009C4EB7">
      <w:pPr>
        <w:rPr>
          <w:rFonts w:asciiTheme="minorHAnsi" w:hAnsiTheme="minorHAnsi" w:cstheme="minorHAnsi"/>
          <w:color w:val="1F3864" w:themeColor="accent1" w:themeShade="80"/>
        </w:rPr>
      </w:pPr>
      <w:r w:rsidRPr="005A1824">
        <w:rPr>
          <w:rFonts w:asciiTheme="minorHAnsi" w:hAnsiTheme="minorHAnsi" w:cstheme="minorHAnsi"/>
          <w:b/>
          <w:bCs/>
          <w:color w:val="1F3864" w:themeColor="accent1" w:themeShade="80"/>
        </w:rPr>
        <w:t>Declarations of Interest</w:t>
      </w:r>
      <w:r>
        <w:rPr>
          <w:rFonts w:asciiTheme="minorHAnsi" w:hAnsiTheme="minorHAnsi" w:cstheme="minorHAnsi"/>
          <w:color w:val="1F3864" w:themeColor="accent1" w:themeShade="80"/>
        </w:rPr>
        <w:t xml:space="preserve"> should be filled out and sent to Harj Sadhra for future meetings. These have been circulated but are also available from the CO. Any changes must be declared before commencement of e</w:t>
      </w:r>
      <w:r w:rsidR="005A1824">
        <w:rPr>
          <w:rFonts w:asciiTheme="minorHAnsi" w:hAnsiTheme="minorHAnsi" w:cstheme="minorHAnsi"/>
          <w:color w:val="1F3864" w:themeColor="accent1" w:themeShade="80"/>
        </w:rPr>
        <w:t>ach</w:t>
      </w:r>
      <w:r>
        <w:rPr>
          <w:rFonts w:asciiTheme="minorHAnsi" w:hAnsiTheme="minorHAnsi" w:cstheme="minorHAnsi"/>
          <w:color w:val="1F3864" w:themeColor="accent1" w:themeShade="80"/>
        </w:rPr>
        <w:t xml:space="preserve"> meeting.</w:t>
      </w:r>
    </w:p>
    <w:p w14:paraId="4051E417" w14:textId="77777777" w:rsidR="00BA739A" w:rsidRDefault="00BA739A" w:rsidP="009C4EB7">
      <w:pPr>
        <w:rPr>
          <w:rFonts w:asciiTheme="minorHAnsi" w:hAnsiTheme="minorHAnsi" w:cstheme="minorHAnsi"/>
          <w:b/>
          <w:bCs/>
          <w:color w:val="1F3864" w:themeColor="accent1" w:themeShade="80"/>
        </w:rPr>
      </w:pPr>
    </w:p>
    <w:p w14:paraId="676F7E1B" w14:textId="608BE08F" w:rsidR="00565DF6" w:rsidRDefault="007919BE" w:rsidP="009C4EB7">
      <w:pPr>
        <w:rPr>
          <w:rFonts w:asciiTheme="minorHAnsi" w:hAnsiTheme="minorHAnsi" w:cstheme="minorHAnsi"/>
          <w:color w:val="1F3864" w:themeColor="accent1" w:themeShade="80"/>
        </w:rPr>
      </w:pPr>
      <w:r>
        <w:rPr>
          <w:rFonts w:asciiTheme="minorHAnsi" w:hAnsiTheme="minorHAnsi" w:cstheme="minorHAnsi"/>
          <w:b/>
          <w:bCs/>
          <w:color w:val="1F3864" w:themeColor="accent1" w:themeShade="80"/>
        </w:rPr>
        <w:t xml:space="preserve">Undergraduate Pharmacy Student </w:t>
      </w:r>
      <w:r w:rsidR="00AD2A29" w:rsidRPr="00AD2A29">
        <w:rPr>
          <w:rFonts w:asciiTheme="minorHAnsi" w:hAnsiTheme="minorHAnsi" w:cstheme="minorHAnsi"/>
          <w:b/>
          <w:bCs/>
          <w:color w:val="1F3864" w:themeColor="accent1" w:themeShade="80"/>
        </w:rPr>
        <w:t>P</w:t>
      </w:r>
      <w:r>
        <w:rPr>
          <w:rFonts w:asciiTheme="minorHAnsi" w:hAnsiTheme="minorHAnsi" w:cstheme="minorHAnsi"/>
          <w:b/>
          <w:bCs/>
          <w:color w:val="1F3864" w:themeColor="accent1" w:themeShade="80"/>
        </w:rPr>
        <w:t>lacements</w:t>
      </w:r>
    </w:p>
    <w:p w14:paraId="7F57B155" w14:textId="19D1CFA7" w:rsidR="0025213E" w:rsidRDefault="007919BE" w:rsidP="009C4EB7">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Due to changes in the </w:t>
      </w:r>
      <w:r w:rsidR="00565DF6">
        <w:rPr>
          <w:rFonts w:asciiTheme="minorHAnsi" w:hAnsiTheme="minorHAnsi" w:cstheme="minorHAnsi"/>
          <w:color w:val="1F3864" w:themeColor="accent1" w:themeShade="80"/>
        </w:rPr>
        <w:t>u</w:t>
      </w:r>
      <w:r>
        <w:rPr>
          <w:rFonts w:asciiTheme="minorHAnsi" w:hAnsiTheme="minorHAnsi" w:cstheme="minorHAnsi"/>
          <w:color w:val="1F3864" w:themeColor="accent1" w:themeShade="80"/>
        </w:rPr>
        <w:t xml:space="preserve">ndergraduate </w:t>
      </w:r>
      <w:r w:rsidR="00565DF6">
        <w:rPr>
          <w:rFonts w:asciiTheme="minorHAnsi" w:hAnsiTheme="minorHAnsi" w:cstheme="minorHAnsi"/>
          <w:color w:val="1F3864" w:themeColor="accent1" w:themeShade="80"/>
        </w:rPr>
        <w:t>co</w:t>
      </w:r>
      <w:r>
        <w:rPr>
          <w:rFonts w:asciiTheme="minorHAnsi" w:hAnsiTheme="minorHAnsi" w:cstheme="minorHAnsi"/>
          <w:color w:val="1F3864" w:themeColor="accent1" w:themeShade="80"/>
        </w:rPr>
        <w:t xml:space="preserve">urse, Schools of Pharmacy are seeking </w:t>
      </w:r>
      <w:r w:rsidR="00565DF6">
        <w:rPr>
          <w:rFonts w:asciiTheme="minorHAnsi" w:hAnsiTheme="minorHAnsi" w:cstheme="minorHAnsi"/>
          <w:color w:val="1F3864" w:themeColor="accent1" w:themeShade="80"/>
        </w:rPr>
        <w:t>pl</w:t>
      </w:r>
      <w:r>
        <w:rPr>
          <w:rFonts w:asciiTheme="minorHAnsi" w:hAnsiTheme="minorHAnsi" w:cstheme="minorHAnsi"/>
          <w:color w:val="1F3864" w:themeColor="accent1" w:themeShade="80"/>
        </w:rPr>
        <w:t>ac</w:t>
      </w:r>
      <w:r w:rsidR="00565DF6">
        <w:rPr>
          <w:rFonts w:asciiTheme="minorHAnsi" w:hAnsiTheme="minorHAnsi" w:cstheme="minorHAnsi"/>
          <w:color w:val="1F3864" w:themeColor="accent1" w:themeShade="80"/>
        </w:rPr>
        <w:t>e</w:t>
      </w:r>
      <w:r>
        <w:rPr>
          <w:rFonts w:asciiTheme="minorHAnsi" w:hAnsiTheme="minorHAnsi" w:cstheme="minorHAnsi"/>
          <w:color w:val="1F3864" w:themeColor="accent1" w:themeShade="80"/>
        </w:rPr>
        <w:t>men</w:t>
      </w:r>
      <w:r w:rsidR="00565DF6">
        <w:rPr>
          <w:rFonts w:asciiTheme="minorHAnsi" w:hAnsiTheme="minorHAnsi" w:cstheme="minorHAnsi"/>
          <w:color w:val="1F3864" w:themeColor="accent1" w:themeShade="80"/>
        </w:rPr>
        <w:t>t</w:t>
      </w:r>
      <w:r>
        <w:rPr>
          <w:rFonts w:asciiTheme="minorHAnsi" w:hAnsiTheme="minorHAnsi" w:cstheme="minorHAnsi"/>
          <w:color w:val="1F3864" w:themeColor="accent1" w:themeShade="80"/>
        </w:rPr>
        <w:t xml:space="preserve">s </w:t>
      </w:r>
      <w:r w:rsidR="00565DF6">
        <w:rPr>
          <w:rFonts w:asciiTheme="minorHAnsi" w:hAnsiTheme="minorHAnsi" w:cstheme="minorHAnsi"/>
          <w:color w:val="1F3864" w:themeColor="accent1" w:themeShade="80"/>
        </w:rPr>
        <w:t>f</w:t>
      </w:r>
      <w:r>
        <w:rPr>
          <w:rFonts w:asciiTheme="minorHAnsi" w:hAnsiTheme="minorHAnsi" w:cstheme="minorHAnsi"/>
          <w:color w:val="1F3864" w:themeColor="accent1" w:themeShade="80"/>
        </w:rPr>
        <w:t xml:space="preserve">or their students. Placements are typically two periods </w:t>
      </w:r>
      <w:r w:rsidR="00565DF6">
        <w:rPr>
          <w:rFonts w:asciiTheme="minorHAnsi" w:hAnsiTheme="minorHAnsi" w:cstheme="minorHAnsi"/>
          <w:color w:val="1F3864" w:themeColor="accent1" w:themeShade="80"/>
        </w:rPr>
        <w:t>o</w:t>
      </w:r>
      <w:r>
        <w:rPr>
          <w:rFonts w:asciiTheme="minorHAnsi" w:hAnsiTheme="minorHAnsi" w:cstheme="minorHAnsi"/>
          <w:color w:val="1F3864" w:themeColor="accent1" w:themeShade="80"/>
        </w:rPr>
        <w:t xml:space="preserve">f </w:t>
      </w:r>
      <w:r w:rsidR="00565DF6">
        <w:rPr>
          <w:rFonts w:asciiTheme="minorHAnsi" w:hAnsiTheme="minorHAnsi" w:cstheme="minorHAnsi"/>
          <w:color w:val="1F3864" w:themeColor="accent1" w:themeShade="80"/>
        </w:rPr>
        <w:t>t</w:t>
      </w:r>
      <w:r>
        <w:rPr>
          <w:rFonts w:asciiTheme="minorHAnsi" w:hAnsiTheme="minorHAnsi" w:cstheme="minorHAnsi"/>
          <w:color w:val="1F3864" w:themeColor="accent1" w:themeShade="80"/>
        </w:rPr>
        <w:t xml:space="preserve">wo weeks. There </w:t>
      </w:r>
      <w:r w:rsidR="00565DF6">
        <w:rPr>
          <w:rFonts w:asciiTheme="minorHAnsi" w:hAnsiTheme="minorHAnsi" w:cstheme="minorHAnsi"/>
          <w:color w:val="1F3864" w:themeColor="accent1" w:themeShade="80"/>
        </w:rPr>
        <w:t>i</w:t>
      </w:r>
      <w:r>
        <w:rPr>
          <w:rFonts w:asciiTheme="minorHAnsi" w:hAnsiTheme="minorHAnsi" w:cstheme="minorHAnsi"/>
          <w:color w:val="1F3864" w:themeColor="accent1" w:themeShade="80"/>
        </w:rPr>
        <w:t>s funding available</w:t>
      </w:r>
      <w:r w:rsidR="0025213E">
        <w:rPr>
          <w:rFonts w:asciiTheme="minorHAnsi" w:hAnsiTheme="minorHAnsi" w:cstheme="minorHAnsi"/>
          <w:color w:val="1F3864" w:themeColor="accent1" w:themeShade="80"/>
        </w:rPr>
        <w:t xml:space="preserve">. Both Aston and Birmingham University are offering to arrange placements. </w:t>
      </w:r>
      <w:r w:rsidR="00A81DA7">
        <w:rPr>
          <w:rFonts w:asciiTheme="minorHAnsi" w:hAnsiTheme="minorHAnsi" w:cstheme="minorHAnsi"/>
          <w:color w:val="1F3864" w:themeColor="accent1" w:themeShade="80"/>
        </w:rPr>
        <w:t>E</w:t>
      </w:r>
      <w:r w:rsidR="0025213E">
        <w:rPr>
          <w:rFonts w:asciiTheme="minorHAnsi" w:hAnsiTheme="minorHAnsi" w:cstheme="minorHAnsi"/>
          <w:color w:val="1F3864" w:themeColor="accent1" w:themeShade="80"/>
        </w:rPr>
        <w:t>xplanatory webinar on June 29</w:t>
      </w:r>
      <w:r w:rsidR="0025213E" w:rsidRPr="0025213E">
        <w:rPr>
          <w:rFonts w:asciiTheme="minorHAnsi" w:hAnsiTheme="minorHAnsi" w:cstheme="minorHAnsi"/>
          <w:color w:val="1F3864" w:themeColor="accent1" w:themeShade="80"/>
          <w:vertAlign w:val="superscript"/>
        </w:rPr>
        <w:t>th</w:t>
      </w:r>
      <w:r w:rsidR="00A81DA7">
        <w:rPr>
          <w:rFonts w:asciiTheme="minorHAnsi" w:hAnsiTheme="minorHAnsi" w:cstheme="minorHAnsi"/>
          <w:color w:val="1F3864" w:themeColor="accent1" w:themeShade="80"/>
        </w:rPr>
        <w:t>:</w:t>
      </w:r>
    </w:p>
    <w:p w14:paraId="32B0949F" w14:textId="2D7E7B4A" w:rsidR="0025213E" w:rsidRDefault="00000000" w:rsidP="009C4EB7">
      <w:pPr>
        <w:rPr>
          <w:rFonts w:asciiTheme="minorHAnsi" w:hAnsiTheme="minorHAnsi" w:cstheme="minorHAnsi"/>
          <w:color w:val="1F3864" w:themeColor="accent1" w:themeShade="80"/>
        </w:rPr>
      </w:pPr>
      <w:hyperlink r:id="rId7" w:history="1">
        <w:r w:rsidR="0025213E" w:rsidRPr="0025213E">
          <w:rPr>
            <w:rStyle w:val="Hyperlink"/>
            <w:rFonts w:asciiTheme="minorHAnsi" w:hAnsiTheme="minorHAnsi" w:cstheme="minorHAnsi"/>
          </w:rPr>
          <w:t>https://healtheducationyh.onlinesurveys.ac.uk/undergraduate-pharmacy-placements-nhs-england-webinar-wed</w:t>
        </w:r>
      </w:hyperlink>
    </w:p>
    <w:p w14:paraId="0F6B2901" w14:textId="07706BC6" w:rsidR="00BA739A" w:rsidRPr="00CE151F" w:rsidRDefault="00CE151F" w:rsidP="00BA739A">
      <w:pPr>
        <w:rPr>
          <w:rFonts w:asciiTheme="minorHAnsi" w:hAnsiTheme="minorHAnsi" w:cstheme="minorHAnsi"/>
          <w:color w:val="FF0000"/>
        </w:rPr>
      </w:pPr>
      <w:bookmarkStart w:id="3" w:name="_Hlk137736461"/>
      <w:r w:rsidRPr="00CE151F">
        <w:rPr>
          <w:rFonts w:asciiTheme="minorHAnsi" w:hAnsiTheme="minorHAnsi" w:cstheme="minorHAnsi"/>
          <w:color w:val="FF0000"/>
        </w:rPr>
        <w:t xml:space="preserve">Action: circulate to contractors </w:t>
      </w:r>
      <w:r w:rsidRPr="00CE151F">
        <w:rPr>
          <w:rFonts w:asciiTheme="minorHAnsi" w:hAnsiTheme="minorHAnsi" w:cstheme="minorHAnsi"/>
          <w:color w:val="FF0000"/>
        </w:rPr>
        <w:sym w:font="Wingdings" w:char="F0FC"/>
      </w:r>
    </w:p>
    <w:bookmarkEnd w:id="3"/>
    <w:p w14:paraId="71872ECD" w14:textId="77777777" w:rsidR="00CE151F" w:rsidRDefault="00CE151F" w:rsidP="00BA739A">
      <w:pPr>
        <w:rPr>
          <w:rFonts w:asciiTheme="minorHAnsi" w:hAnsiTheme="minorHAnsi" w:cstheme="minorHAnsi"/>
          <w:b/>
          <w:bCs/>
          <w:color w:val="1F3864" w:themeColor="accent1" w:themeShade="80"/>
        </w:rPr>
      </w:pPr>
    </w:p>
    <w:p w14:paraId="1D10C5BC" w14:textId="7EE35029" w:rsidR="00BA739A" w:rsidRDefault="00BA739A" w:rsidP="00BA739A">
      <w:pPr>
        <w:rPr>
          <w:rFonts w:asciiTheme="minorHAnsi" w:hAnsiTheme="minorHAnsi" w:cstheme="minorHAnsi"/>
          <w:b/>
          <w:bCs/>
          <w:color w:val="1F3864" w:themeColor="accent1" w:themeShade="80"/>
        </w:rPr>
      </w:pPr>
      <w:r>
        <w:rPr>
          <w:rFonts w:asciiTheme="minorHAnsi" w:hAnsiTheme="minorHAnsi" w:cstheme="minorHAnsi"/>
          <w:b/>
          <w:bCs/>
          <w:color w:val="1F3864" w:themeColor="accent1" w:themeShade="80"/>
        </w:rPr>
        <w:t>No planning group business.</w:t>
      </w:r>
    </w:p>
    <w:p w14:paraId="7E3DFBED" w14:textId="77777777" w:rsidR="0025213E" w:rsidRDefault="0025213E" w:rsidP="009C4EB7">
      <w:pPr>
        <w:rPr>
          <w:rFonts w:asciiTheme="minorHAnsi" w:hAnsiTheme="minorHAnsi" w:cstheme="minorHAnsi"/>
          <w:color w:val="1F3864" w:themeColor="accent1" w:themeShade="80"/>
        </w:rPr>
      </w:pPr>
    </w:p>
    <w:p w14:paraId="0E0F3A9A" w14:textId="6FF10430" w:rsidR="00B32809" w:rsidRDefault="00B32809" w:rsidP="009C4EB7">
      <w:pPr>
        <w:rPr>
          <w:rFonts w:asciiTheme="minorHAnsi" w:hAnsiTheme="minorHAnsi" w:cstheme="minorHAnsi"/>
          <w:b/>
          <w:bCs/>
          <w:color w:val="1F3864" w:themeColor="accent1" w:themeShade="80"/>
        </w:rPr>
      </w:pPr>
      <w:r>
        <w:rPr>
          <w:rFonts w:asciiTheme="minorHAnsi" w:hAnsiTheme="minorHAnsi" w:cstheme="minorHAnsi"/>
          <w:b/>
          <w:bCs/>
          <w:color w:val="1F3864" w:themeColor="accent1" w:themeShade="80"/>
        </w:rPr>
        <w:t>Election</w:t>
      </w:r>
      <w:r w:rsidR="00261C96">
        <w:rPr>
          <w:rFonts w:asciiTheme="minorHAnsi" w:hAnsiTheme="minorHAnsi" w:cstheme="minorHAnsi"/>
          <w:b/>
          <w:bCs/>
          <w:color w:val="1F3864" w:themeColor="accent1" w:themeShade="80"/>
        </w:rPr>
        <w:t>/Transition</w:t>
      </w:r>
      <w:r>
        <w:rPr>
          <w:rFonts w:asciiTheme="minorHAnsi" w:hAnsiTheme="minorHAnsi" w:cstheme="minorHAnsi"/>
          <w:b/>
          <w:bCs/>
          <w:color w:val="1F3864" w:themeColor="accent1" w:themeShade="80"/>
        </w:rPr>
        <w:t xml:space="preserve"> Update</w:t>
      </w:r>
    </w:p>
    <w:p w14:paraId="56A8DC2B" w14:textId="6B3AC570" w:rsidR="00B32809" w:rsidRDefault="00B32809" w:rsidP="009C4EB7">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All future members of the committee identified and contacted. F</w:t>
      </w:r>
      <w:r w:rsidR="00051DC3">
        <w:rPr>
          <w:rFonts w:asciiTheme="minorHAnsi" w:hAnsiTheme="minorHAnsi" w:cstheme="minorHAnsi"/>
          <w:color w:val="1F3864" w:themeColor="accent1" w:themeShade="80"/>
        </w:rPr>
        <w:t>o</w:t>
      </w:r>
      <w:r>
        <w:rPr>
          <w:rFonts w:asciiTheme="minorHAnsi" w:hAnsiTheme="minorHAnsi" w:cstheme="minorHAnsi"/>
          <w:color w:val="1F3864" w:themeColor="accent1" w:themeShade="80"/>
        </w:rPr>
        <w:t>rmer members</w:t>
      </w:r>
      <w:r w:rsidR="00051DC3">
        <w:rPr>
          <w:rFonts w:asciiTheme="minorHAnsi" w:hAnsiTheme="minorHAnsi" w:cstheme="minorHAnsi"/>
          <w:color w:val="1F3864" w:themeColor="accent1" w:themeShade="80"/>
        </w:rPr>
        <w:t>/</w:t>
      </w:r>
      <w:r>
        <w:rPr>
          <w:rFonts w:asciiTheme="minorHAnsi" w:hAnsiTheme="minorHAnsi" w:cstheme="minorHAnsi"/>
          <w:color w:val="1F3864" w:themeColor="accent1" w:themeShade="80"/>
        </w:rPr>
        <w:t>PCN leads removed from email list</w:t>
      </w:r>
      <w:r w:rsidR="00051DC3">
        <w:rPr>
          <w:rFonts w:asciiTheme="minorHAnsi" w:hAnsiTheme="minorHAnsi" w:cstheme="minorHAnsi"/>
          <w:color w:val="1F3864" w:themeColor="accent1" w:themeShade="80"/>
        </w:rPr>
        <w:t xml:space="preserve">. Our thanks to members stepping down </w:t>
      </w:r>
      <w:proofErr w:type="gramStart"/>
      <w:r w:rsidR="00051DC3">
        <w:rPr>
          <w:rFonts w:asciiTheme="minorHAnsi" w:hAnsiTheme="minorHAnsi" w:cstheme="minorHAnsi"/>
          <w:color w:val="1F3864" w:themeColor="accent1" w:themeShade="80"/>
        </w:rPr>
        <w:t>at this time</w:t>
      </w:r>
      <w:proofErr w:type="gramEnd"/>
      <w:r w:rsidR="00051DC3">
        <w:rPr>
          <w:rFonts w:asciiTheme="minorHAnsi" w:hAnsiTheme="minorHAnsi" w:cstheme="minorHAnsi"/>
          <w:color w:val="1F3864" w:themeColor="accent1" w:themeShade="80"/>
        </w:rPr>
        <w:t>.</w:t>
      </w:r>
    </w:p>
    <w:p w14:paraId="34995FE3" w14:textId="40144F55" w:rsidR="00261C96" w:rsidRDefault="00261C96" w:rsidP="009C4EB7">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CPE officers will be informed when details are complete</w:t>
      </w:r>
      <w:r w:rsidR="00CE151F">
        <w:rPr>
          <w:rFonts w:asciiTheme="minorHAnsi" w:hAnsiTheme="minorHAnsi" w:cstheme="minorHAnsi"/>
          <w:color w:val="1F3864" w:themeColor="accent1" w:themeShade="80"/>
        </w:rPr>
        <w:t>.</w:t>
      </w:r>
    </w:p>
    <w:p w14:paraId="1A37A9D9" w14:textId="77777777" w:rsidR="00051DC3" w:rsidRPr="00B32809" w:rsidRDefault="00051DC3" w:rsidP="009C4EB7">
      <w:pPr>
        <w:rPr>
          <w:rFonts w:asciiTheme="minorHAnsi" w:hAnsiTheme="minorHAnsi" w:cstheme="minorHAnsi"/>
          <w:color w:val="1F3864" w:themeColor="accent1" w:themeShade="80"/>
        </w:rPr>
      </w:pPr>
    </w:p>
    <w:p w14:paraId="493FF031" w14:textId="77777777" w:rsidR="00CE151F" w:rsidRDefault="0025213E" w:rsidP="009C4EB7">
      <w:pPr>
        <w:rPr>
          <w:rFonts w:asciiTheme="minorHAnsi" w:hAnsiTheme="minorHAnsi" w:cstheme="minorHAnsi"/>
          <w:b/>
          <w:bCs/>
          <w:color w:val="1F3864" w:themeColor="accent1" w:themeShade="80"/>
        </w:rPr>
      </w:pPr>
      <w:r>
        <w:rPr>
          <w:rFonts w:asciiTheme="minorHAnsi" w:hAnsiTheme="minorHAnsi" w:cstheme="minorHAnsi"/>
          <w:b/>
          <w:bCs/>
          <w:color w:val="1F3864" w:themeColor="accent1" w:themeShade="80"/>
        </w:rPr>
        <w:t>CP Black Country</w:t>
      </w:r>
    </w:p>
    <w:p w14:paraId="2D471B51" w14:textId="0CCBD18C" w:rsidR="00B32809" w:rsidRDefault="0025213E" w:rsidP="003D3CDF">
      <w:pPr>
        <w:rPr>
          <w:rFonts w:asciiTheme="minorHAnsi" w:hAnsiTheme="minorHAnsi" w:cstheme="minorHAnsi"/>
          <w:color w:val="1F3864" w:themeColor="accent1" w:themeShade="80"/>
        </w:rPr>
      </w:pPr>
      <w:r w:rsidRPr="00CE151F">
        <w:rPr>
          <w:rFonts w:asciiTheme="minorHAnsi" w:hAnsiTheme="minorHAnsi" w:cstheme="minorHAnsi"/>
          <w:color w:val="1F3864" w:themeColor="accent1" w:themeShade="80"/>
        </w:rPr>
        <w:t xml:space="preserve"> </w:t>
      </w:r>
      <w:r w:rsidR="00CE151F" w:rsidRPr="00CE151F">
        <w:rPr>
          <w:rFonts w:asciiTheme="minorHAnsi" w:hAnsiTheme="minorHAnsi" w:cstheme="minorHAnsi"/>
          <w:color w:val="1F3864" w:themeColor="accent1" w:themeShade="80"/>
        </w:rPr>
        <w:t>BC merger</w:t>
      </w:r>
      <w:r w:rsidR="00CE151F">
        <w:rPr>
          <w:rFonts w:asciiTheme="minorHAnsi" w:hAnsiTheme="minorHAnsi" w:cstheme="minorHAnsi"/>
          <w:color w:val="1F3864" w:themeColor="accent1" w:themeShade="80"/>
        </w:rPr>
        <w:t>: e</w:t>
      </w:r>
      <w:r>
        <w:rPr>
          <w:rFonts w:asciiTheme="minorHAnsi" w:hAnsiTheme="minorHAnsi" w:cstheme="minorHAnsi"/>
          <w:color w:val="1F3864" w:themeColor="accent1" w:themeShade="80"/>
        </w:rPr>
        <w:t>arly p</w:t>
      </w:r>
      <w:r w:rsidRPr="0025213E">
        <w:rPr>
          <w:rFonts w:asciiTheme="minorHAnsi" w:hAnsiTheme="minorHAnsi" w:cstheme="minorHAnsi"/>
          <w:color w:val="1F3864" w:themeColor="accent1" w:themeShade="80"/>
        </w:rPr>
        <w:t>lan</w:t>
      </w:r>
      <w:r>
        <w:rPr>
          <w:rFonts w:asciiTheme="minorHAnsi" w:hAnsiTheme="minorHAnsi" w:cstheme="minorHAnsi"/>
          <w:color w:val="1F3864" w:themeColor="accent1" w:themeShade="80"/>
        </w:rPr>
        <w:t>s i</w:t>
      </w:r>
      <w:r w:rsidRPr="0025213E">
        <w:rPr>
          <w:rFonts w:asciiTheme="minorHAnsi" w:hAnsiTheme="minorHAnsi" w:cstheme="minorHAnsi"/>
          <w:color w:val="1F3864" w:themeColor="accent1" w:themeShade="80"/>
        </w:rPr>
        <w:t>n</w:t>
      </w:r>
      <w:r>
        <w:rPr>
          <w:rFonts w:asciiTheme="minorHAnsi" w:hAnsiTheme="minorHAnsi" w:cstheme="minorHAnsi"/>
          <w:color w:val="1F3864" w:themeColor="accent1" w:themeShade="80"/>
        </w:rPr>
        <w:t xml:space="preserve">clude </w:t>
      </w:r>
      <w:r w:rsidRPr="0025213E">
        <w:rPr>
          <w:rFonts w:asciiTheme="minorHAnsi" w:hAnsiTheme="minorHAnsi" w:cstheme="minorHAnsi"/>
          <w:color w:val="1F3864" w:themeColor="accent1" w:themeShade="80"/>
        </w:rPr>
        <w:t>n</w:t>
      </w:r>
      <w:r>
        <w:rPr>
          <w:rFonts w:asciiTheme="minorHAnsi" w:hAnsiTheme="minorHAnsi" w:cstheme="minorHAnsi"/>
          <w:color w:val="1F3864" w:themeColor="accent1" w:themeShade="80"/>
        </w:rPr>
        <w:t>ominatin</w:t>
      </w:r>
      <w:r w:rsidRPr="0025213E">
        <w:rPr>
          <w:rFonts w:asciiTheme="minorHAnsi" w:hAnsiTheme="minorHAnsi" w:cstheme="minorHAnsi"/>
          <w:color w:val="1F3864" w:themeColor="accent1" w:themeShade="80"/>
        </w:rPr>
        <w:t>g</w:t>
      </w:r>
      <w:r>
        <w:rPr>
          <w:rFonts w:asciiTheme="minorHAnsi" w:hAnsiTheme="minorHAnsi" w:cstheme="minorHAnsi"/>
          <w:color w:val="1F3864" w:themeColor="accent1" w:themeShade="80"/>
        </w:rPr>
        <w:t xml:space="preserve"> two delegates from each Place</w:t>
      </w:r>
      <w:r w:rsidR="00B32809">
        <w:rPr>
          <w:rFonts w:asciiTheme="minorHAnsi" w:hAnsiTheme="minorHAnsi" w:cstheme="minorHAnsi"/>
          <w:color w:val="1F3864" w:themeColor="accent1" w:themeShade="80"/>
        </w:rPr>
        <w:t xml:space="preserve"> to form a steering group</w:t>
      </w:r>
      <w:r>
        <w:rPr>
          <w:rFonts w:asciiTheme="minorHAnsi" w:hAnsiTheme="minorHAnsi" w:cstheme="minorHAnsi"/>
          <w:color w:val="1F3864" w:themeColor="accent1" w:themeShade="80"/>
        </w:rPr>
        <w:t xml:space="preserve">, Jay and Jas are both prepared to support. </w:t>
      </w:r>
      <w:r w:rsidR="00B32809">
        <w:rPr>
          <w:rFonts w:asciiTheme="minorHAnsi" w:hAnsiTheme="minorHAnsi" w:cstheme="minorHAnsi"/>
          <w:color w:val="1F3864" w:themeColor="accent1" w:themeShade="80"/>
        </w:rPr>
        <w:t>Meetings will every other month – next one August.</w:t>
      </w:r>
    </w:p>
    <w:p w14:paraId="3BFB76A5" w14:textId="094067A4" w:rsidR="00550892" w:rsidRDefault="005A1824" w:rsidP="003D3CDF">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Dudley use Clyde &amp; Co for HR - can cover be expanded?</w:t>
      </w:r>
    </w:p>
    <w:p w14:paraId="68647C19" w14:textId="11A8F55E" w:rsidR="00CE151F" w:rsidRDefault="005A1824" w:rsidP="003D3CDF">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Part 3 of </w:t>
      </w:r>
      <w:r w:rsidR="00BA739A">
        <w:rPr>
          <w:rFonts w:asciiTheme="minorHAnsi" w:hAnsiTheme="minorHAnsi" w:cstheme="minorHAnsi"/>
          <w:color w:val="1F3864" w:themeColor="accent1" w:themeShade="80"/>
        </w:rPr>
        <w:t xml:space="preserve">Toolkit </w:t>
      </w:r>
      <w:r>
        <w:rPr>
          <w:rFonts w:asciiTheme="minorHAnsi" w:hAnsiTheme="minorHAnsi" w:cstheme="minorHAnsi"/>
          <w:color w:val="1F3864" w:themeColor="accent1" w:themeShade="80"/>
        </w:rPr>
        <w:t>is due to be delivered soon, the group will use the pathway.</w:t>
      </w:r>
      <w:r w:rsidR="00BA739A">
        <w:rPr>
          <w:rFonts w:asciiTheme="minorHAnsi" w:hAnsiTheme="minorHAnsi" w:cstheme="minorHAnsi"/>
          <w:color w:val="1F3864" w:themeColor="accent1" w:themeShade="80"/>
        </w:rPr>
        <w:t xml:space="preserve">  </w:t>
      </w:r>
    </w:p>
    <w:p w14:paraId="2F8CFA36" w14:textId="71F9A7D8" w:rsidR="005A1824" w:rsidRDefault="00CE151F" w:rsidP="003D3CDF">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I</w:t>
      </w:r>
      <w:r w:rsidR="00BA739A">
        <w:rPr>
          <w:rFonts w:asciiTheme="minorHAnsi" w:hAnsiTheme="minorHAnsi" w:cstheme="minorHAnsi"/>
          <w:color w:val="1F3864" w:themeColor="accent1" w:themeShade="80"/>
        </w:rPr>
        <w:t xml:space="preserve">nvite </w:t>
      </w:r>
      <w:r w:rsidR="005A1824">
        <w:rPr>
          <w:rFonts w:asciiTheme="minorHAnsi" w:hAnsiTheme="minorHAnsi" w:cstheme="minorHAnsi"/>
          <w:color w:val="1F3864" w:themeColor="accent1" w:themeShade="80"/>
        </w:rPr>
        <w:t xml:space="preserve">James Wood to review </w:t>
      </w:r>
      <w:proofErr w:type="spellStart"/>
      <w:r w:rsidR="005A1824">
        <w:rPr>
          <w:rFonts w:asciiTheme="minorHAnsi" w:hAnsiTheme="minorHAnsi" w:cstheme="minorHAnsi"/>
          <w:color w:val="1F3864" w:themeColor="accent1" w:themeShade="80"/>
        </w:rPr>
        <w:t>ToR</w:t>
      </w:r>
      <w:proofErr w:type="spellEnd"/>
      <w:r w:rsidR="005A1824">
        <w:rPr>
          <w:rFonts w:asciiTheme="minorHAnsi" w:hAnsiTheme="minorHAnsi" w:cstheme="minorHAnsi"/>
          <w:color w:val="1F3864" w:themeColor="accent1" w:themeShade="80"/>
        </w:rPr>
        <w:t>/progress</w:t>
      </w:r>
      <w:r w:rsidR="00BA739A">
        <w:rPr>
          <w:rFonts w:asciiTheme="minorHAnsi" w:hAnsiTheme="minorHAnsi" w:cstheme="minorHAnsi"/>
          <w:color w:val="1F3864" w:themeColor="accent1" w:themeShade="80"/>
        </w:rPr>
        <w:t>?</w:t>
      </w:r>
    </w:p>
    <w:p w14:paraId="567B088D" w14:textId="77777777" w:rsidR="00CE151F" w:rsidRDefault="00CE151F" w:rsidP="009C4EB7">
      <w:pPr>
        <w:rPr>
          <w:rFonts w:asciiTheme="minorHAnsi" w:hAnsiTheme="minorHAnsi" w:cstheme="minorHAnsi"/>
          <w:b/>
          <w:bCs/>
          <w:color w:val="1F3864" w:themeColor="accent1" w:themeShade="80"/>
        </w:rPr>
      </w:pPr>
    </w:p>
    <w:p w14:paraId="47B5FF47" w14:textId="19D9E035" w:rsidR="00550892" w:rsidRPr="00550892" w:rsidRDefault="005A1824" w:rsidP="009C4EB7">
      <w:pPr>
        <w:rPr>
          <w:rFonts w:asciiTheme="minorHAnsi" w:hAnsiTheme="minorHAnsi" w:cstheme="minorHAnsi"/>
          <w:color w:val="1F3864" w:themeColor="accent1" w:themeShade="80"/>
        </w:rPr>
      </w:pPr>
      <w:r w:rsidRPr="00B950C5">
        <w:rPr>
          <w:rFonts w:asciiTheme="minorHAnsi" w:hAnsiTheme="minorHAnsi" w:cstheme="minorHAnsi"/>
          <w:b/>
          <w:bCs/>
          <w:color w:val="1F3864" w:themeColor="accent1" w:themeShade="80"/>
        </w:rPr>
        <w:t>Circulate notes</w:t>
      </w:r>
      <w:r>
        <w:rPr>
          <w:rFonts w:asciiTheme="minorHAnsi" w:hAnsiTheme="minorHAnsi" w:cstheme="minorHAnsi"/>
          <w:color w:val="1F3864" w:themeColor="accent1" w:themeShade="80"/>
        </w:rPr>
        <w:t xml:space="preserve"> of meeting with </w:t>
      </w:r>
      <w:r w:rsidR="004F5ED9">
        <w:rPr>
          <w:rFonts w:asciiTheme="minorHAnsi" w:hAnsiTheme="minorHAnsi" w:cstheme="minorHAnsi"/>
          <w:color w:val="1F3864" w:themeColor="accent1" w:themeShade="80"/>
        </w:rPr>
        <w:t>Coventry Labour MP</w:t>
      </w:r>
      <w:r>
        <w:rPr>
          <w:rFonts w:asciiTheme="minorHAnsi" w:hAnsiTheme="minorHAnsi" w:cstheme="minorHAnsi"/>
          <w:color w:val="1F3864" w:themeColor="accent1" w:themeShade="80"/>
        </w:rPr>
        <w:t xml:space="preserve"> Taiwo</w:t>
      </w:r>
      <w:r w:rsidR="004F5ED9">
        <w:rPr>
          <w:rFonts w:asciiTheme="minorHAnsi" w:hAnsiTheme="minorHAnsi" w:cstheme="minorHAnsi"/>
          <w:color w:val="1F3864" w:themeColor="accent1" w:themeShade="80"/>
        </w:rPr>
        <w:t xml:space="preserve"> </w:t>
      </w:r>
      <w:proofErr w:type="spellStart"/>
      <w:r w:rsidR="004F5ED9">
        <w:rPr>
          <w:rFonts w:asciiTheme="minorHAnsi" w:hAnsiTheme="minorHAnsi" w:cstheme="minorHAnsi"/>
          <w:color w:val="1F3864" w:themeColor="accent1" w:themeShade="80"/>
        </w:rPr>
        <w:t>Owatemi</w:t>
      </w:r>
      <w:proofErr w:type="spellEnd"/>
      <w:r>
        <w:rPr>
          <w:rFonts w:asciiTheme="minorHAnsi" w:hAnsiTheme="minorHAnsi" w:cstheme="minorHAnsi"/>
          <w:color w:val="1F3864" w:themeColor="accent1" w:themeShade="80"/>
        </w:rPr>
        <w:t xml:space="preserve">: </w:t>
      </w:r>
      <w:r w:rsidR="00A02A7C">
        <w:rPr>
          <w:rFonts w:asciiTheme="minorHAnsi" w:hAnsiTheme="minorHAnsi" w:cstheme="minorHAnsi"/>
          <w:color w:val="1F3864" w:themeColor="accent1" w:themeShade="80"/>
        </w:rPr>
        <w:t xml:space="preserve"> Jay had raised </w:t>
      </w:r>
      <w:r>
        <w:rPr>
          <w:rFonts w:asciiTheme="minorHAnsi" w:hAnsiTheme="minorHAnsi" w:cstheme="minorHAnsi"/>
          <w:color w:val="1F3864" w:themeColor="accent1" w:themeShade="80"/>
        </w:rPr>
        <w:t>c</w:t>
      </w:r>
      <w:r w:rsidR="00550892" w:rsidRPr="00550892">
        <w:rPr>
          <w:rFonts w:asciiTheme="minorHAnsi" w:hAnsiTheme="minorHAnsi" w:cstheme="minorHAnsi"/>
          <w:color w:val="1F3864" w:themeColor="accent1" w:themeShade="80"/>
        </w:rPr>
        <w:t xml:space="preserve">oncerns </w:t>
      </w:r>
      <w:r w:rsidR="00550892">
        <w:rPr>
          <w:rFonts w:asciiTheme="minorHAnsi" w:hAnsiTheme="minorHAnsi" w:cstheme="minorHAnsi"/>
          <w:color w:val="1F3864" w:themeColor="accent1" w:themeShade="80"/>
        </w:rPr>
        <w:t xml:space="preserve">over </w:t>
      </w:r>
      <w:r w:rsidR="00550892" w:rsidRPr="00550892">
        <w:rPr>
          <w:rFonts w:asciiTheme="minorHAnsi" w:hAnsiTheme="minorHAnsi" w:cstheme="minorHAnsi"/>
          <w:color w:val="1F3864" w:themeColor="accent1" w:themeShade="80"/>
        </w:rPr>
        <w:t>funding</w:t>
      </w:r>
      <w:r w:rsidR="00550892">
        <w:rPr>
          <w:rFonts w:asciiTheme="minorHAnsi" w:hAnsiTheme="minorHAnsi" w:cstheme="minorHAnsi"/>
          <w:color w:val="1F3864" w:themeColor="accent1" w:themeShade="80"/>
        </w:rPr>
        <w:t xml:space="preserve"> - </w:t>
      </w:r>
      <w:r w:rsidR="00550892" w:rsidRPr="005A1824">
        <w:rPr>
          <w:rFonts w:asciiTheme="minorHAnsi" w:hAnsiTheme="minorHAnsi" w:cstheme="minorHAnsi"/>
          <w:b/>
          <w:bCs/>
          <w:color w:val="1F3864" w:themeColor="accent1" w:themeShade="80"/>
        </w:rPr>
        <w:t>is MA ring-fenced</w:t>
      </w:r>
      <w:r>
        <w:rPr>
          <w:rFonts w:asciiTheme="minorHAnsi" w:hAnsiTheme="minorHAnsi" w:cstheme="minorHAnsi"/>
          <w:b/>
          <w:bCs/>
          <w:color w:val="1F3864" w:themeColor="accent1" w:themeShade="80"/>
        </w:rPr>
        <w:t>?</w:t>
      </w:r>
    </w:p>
    <w:p w14:paraId="410FFBDE" w14:textId="77777777" w:rsidR="00E5385D" w:rsidRDefault="00E5385D" w:rsidP="009D4D6B">
      <w:pPr>
        <w:rPr>
          <w:rFonts w:asciiTheme="minorHAnsi" w:hAnsiTheme="minorHAnsi" w:cstheme="minorHAnsi"/>
          <w:b/>
          <w:bCs/>
          <w:color w:val="1F3864" w:themeColor="accent1" w:themeShade="80"/>
        </w:rPr>
      </w:pPr>
    </w:p>
    <w:p w14:paraId="315528FD" w14:textId="0FD031B7" w:rsidR="00550892" w:rsidRDefault="00550892" w:rsidP="009D4D6B">
      <w:pPr>
        <w:rPr>
          <w:rFonts w:asciiTheme="minorHAnsi" w:hAnsiTheme="minorHAnsi" w:cstheme="minorHAnsi"/>
          <w:b/>
          <w:bCs/>
          <w:color w:val="1F3864" w:themeColor="accent1" w:themeShade="80"/>
        </w:rPr>
      </w:pPr>
      <w:r>
        <w:rPr>
          <w:rFonts w:asciiTheme="minorHAnsi" w:hAnsiTheme="minorHAnsi" w:cstheme="minorHAnsi"/>
          <w:b/>
          <w:bCs/>
          <w:color w:val="1F3864" w:themeColor="accent1" w:themeShade="80"/>
        </w:rPr>
        <w:t>BC ICB Hypertension Project</w:t>
      </w:r>
    </w:p>
    <w:p w14:paraId="32A426DE" w14:textId="77777777" w:rsidR="00CE151F" w:rsidRDefault="00E21FC8" w:rsidP="00E5385D">
      <w:pPr>
        <w:rPr>
          <w:rFonts w:asciiTheme="minorHAnsi" w:hAnsiTheme="minorHAnsi" w:cstheme="minorHAnsi"/>
          <w:color w:val="1F3864" w:themeColor="accent1" w:themeShade="80"/>
        </w:rPr>
      </w:pPr>
      <w:r w:rsidRPr="00B32809">
        <w:rPr>
          <w:rFonts w:asciiTheme="minorHAnsi" w:hAnsiTheme="minorHAnsi" w:cstheme="minorHAnsi"/>
          <w:b/>
          <w:bCs/>
          <w:color w:val="1F3864" w:themeColor="accent1" w:themeShade="80"/>
        </w:rPr>
        <w:t>Dan Attry</w:t>
      </w:r>
      <w:r w:rsidR="004F749D" w:rsidRPr="00B32809">
        <w:rPr>
          <w:rFonts w:asciiTheme="minorHAnsi" w:hAnsiTheme="minorHAnsi" w:cstheme="minorHAnsi"/>
          <w:b/>
          <w:bCs/>
          <w:color w:val="1F3864" w:themeColor="accent1" w:themeShade="80"/>
        </w:rPr>
        <w:t xml:space="preserve"> (</w:t>
      </w:r>
      <w:r w:rsidRPr="00B32809">
        <w:rPr>
          <w:rFonts w:asciiTheme="minorHAnsi" w:hAnsiTheme="minorHAnsi" w:cstheme="minorHAnsi"/>
          <w:b/>
          <w:bCs/>
          <w:color w:val="1F3864" w:themeColor="accent1" w:themeShade="80"/>
        </w:rPr>
        <w:t>Clinical Lead for Black Country ICB</w:t>
      </w:r>
      <w:r w:rsidR="004F749D" w:rsidRPr="00B32809">
        <w:rPr>
          <w:rFonts w:asciiTheme="minorHAnsi" w:hAnsiTheme="minorHAnsi" w:cstheme="minorHAnsi"/>
          <w:b/>
          <w:bCs/>
          <w:color w:val="1F3864" w:themeColor="accent1" w:themeShade="80"/>
        </w:rPr>
        <w:t>)</w:t>
      </w:r>
      <w:r w:rsidR="004F749D">
        <w:rPr>
          <w:rFonts w:asciiTheme="minorHAnsi" w:hAnsiTheme="minorHAnsi" w:cstheme="minorHAnsi"/>
          <w:color w:val="1F3864" w:themeColor="accent1" w:themeShade="80"/>
        </w:rPr>
        <w:t xml:space="preserve"> explained the rationale behind th</w:t>
      </w:r>
      <w:r w:rsidR="00CE151F">
        <w:rPr>
          <w:rFonts w:asciiTheme="minorHAnsi" w:hAnsiTheme="minorHAnsi" w:cstheme="minorHAnsi"/>
          <w:color w:val="1F3864" w:themeColor="accent1" w:themeShade="80"/>
        </w:rPr>
        <w:t>e</w:t>
      </w:r>
      <w:r w:rsidR="004F749D">
        <w:rPr>
          <w:rFonts w:asciiTheme="minorHAnsi" w:hAnsiTheme="minorHAnsi" w:cstheme="minorHAnsi"/>
          <w:color w:val="1F3864" w:themeColor="accent1" w:themeShade="80"/>
        </w:rPr>
        <w:t xml:space="preserve"> project</w:t>
      </w:r>
      <w:r w:rsidR="00CE151F">
        <w:rPr>
          <w:rFonts w:asciiTheme="minorHAnsi" w:hAnsiTheme="minorHAnsi" w:cstheme="minorHAnsi"/>
          <w:color w:val="1F3864" w:themeColor="accent1" w:themeShade="80"/>
        </w:rPr>
        <w:t xml:space="preserve">: </w:t>
      </w:r>
    </w:p>
    <w:p w14:paraId="12EB0FBC" w14:textId="74EF7037" w:rsidR="00E5385D" w:rsidRDefault="00CE151F" w:rsidP="00E5385D">
      <w:pPr>
        <w:rPr>
          <w:rFonts w:asciiTheme="minorHAnsi" w:hAnsiTheme="minorHAnsi" w:cstheme="minorHAnsi"/>
          <w:b/>
          <w:bCs/>
          <w:color w:val="1F3864" w:themeColor="accent1" w:themeShade="80"/>
        </w:rPr>
      </w:pPr>
      <w:r>
        <w:rPr>
          <w:rFonts w:asciiTheme="minorHAnsi" w:hAnsiTheme="minorHAnsi" w:cstheme="minorHAnsi"/>
          <w:color w:val="1F3864" w:themeColor="accent1" w:themeShade="80"/>
        </w:rPr>
        <w:t>t</w:t>
      </w:r>
      <w:r w:rsidR="004F749D">
        <w:rPr>
          <w:rFonts w:asciiTheme="minorHAnsi" w:hAnsiTheme="minorHAnsi" w:cstheme="minorHAnsi"/>
          <w:color w:val="1F3864" w:themeColor="accent1" w:themeShade="80"/>
        </w:rPr>
        <w:t xml:space="preserve">he impetus came from Duncan Jenkins (PH Dudley) </w:t>
      </w:r>
      <w:r w:rsidR="00E5385D">
        <w:rPr>
          <w:rFonts w:asciiTheme="minorHAnsi" w:hAnsiTheme="minorHAnsi" w:cstheme="minorHAnsi"/>
          <w:color w:val="1F3864" w:themeColor="accent1" w:themeShade="80"/>
        </w:rPr>
        <w:t>a</w:t>
      </w:r>
      <w:r>
        <w:rPr>
          <w:rFonts w:asciiTheme="minorHAnsi" w:hAnsiTheme="minorHAnsi" w:cstheme="minorHAnsi"/>
          <w:color w:val="1F3864" w:themeColor="accent1" w:themeShade="80"/>
        </w:rPr>
        <w:t>s part of</w:t>
      </w:r>
      <w:r w:rsidR="004F749D">
        <w:rPr>
          <w:rFonts w:asciiTheme="minorHAnsi" w:hAnsiTheme="minorHAnsi" w:cstheme="minorHAnsi"/>
          <w:color w:val="1F3864" w:themeColor="accent1" w:themeShade="80"/>
        </w:rPr>
        <w:t xml:space="preserve"> the health inequalities agenda. </w:t>
      </w:r>
      <w:r w:rsidR="00E5385D">
        <w:rPr>
          <w:rFonts w:asciiTheme="minorHAnsi" w:hAnsiTheme="minorHAnsi" w:cstheme="minorHAnsi"/>
          <w:color w:val="1F3864" w:themeColor="accent1" w:themeShade="80"/>
        </w:rPr>
        <w:t>A business case had been submitted and accepted for the project</w:t>
      </w:r>
      <w:r w:rsidR="00FC23A8">
        <w:rPr>
          <w:rFonts w:asciiTheme="minorHAnsi" w:hAnsiTheme="minorHAnsi" w:cstheme="minorHAnsi"/>
          <w:color w:val="1F3864" w:themeColor="accent1" w:themeShade="80"/>
        </w:rPr>
        <w:t>;</w:t>
      </w:r>
      <w:r w:rsidR="00E5385D">
        <w:rPr>
          <w:rFonts w:asciiTheme="minorHAnsi" w:hAnsiTheme="minorHAnsi" w:cstheme="minorHAnsi"/>
          <w:color w:val="1F3864" w:themeColor="accent1" w:themeShade="80"/>
        </w:rPr>
        <w:t xml:space="preserve"> funding </w:t>
      </w:r>
      <w:r>
        <w:rPr>
          <w:rFonts w:asciiTheme="minorHAnsi" w:hAnsiTheme="minorHAnsi" w:cstheme="minorHAnsi"/>
          <w:color w:val="1F3864" w:themeColor="accent1" w:themeShade="80"/>
        </w:rPr>
        <w:t xml:space="preserve">gained </w:t>
      </w:r>
      <w:r w:rsidR="00E5385D">
        <w:rPr>
          <w:rFonts w:asciiTheme="minorHAnsi" w:hAnsiTheme="minorHAnsi" w:cstheme="minorHAnsi"/>
          <w:color w:val="1F3864" w:themeColor="accent1" w:themeShade="80"/>
        </w:rPr>
        <w:t>will enable “Local Services” button</w:t>
      </w:r>
      <w:r w:rsidR="00B32809">
        <w:rPr>
          <w:rFonts w:asciiTheme="minorHAnsi" w:hAnsiTheme="minorHAnsi" w:cstheme="minorHAnsi"/>
          <w:color w:val="1F3864" w:themeColor="accent1" w:themeShade="80"/>
        </w:rPr>
        <w:t>s</w:t>
      </w:r>
      <w:r w:rsidR="00E5385D">
        <w:rPr>
          <w:rFonts w:asciiTheme="minorHAnsi" w:hAnsiTheme="minorHAnsi" w:cstheme="minorHAnsi"/>
          <w:color w:val="1F3864" w:themeColor="accent1" w:themeShade="80"/>
        </w:rPr>
        <w:t xml:space="preserve"> in surgery systems.</w:t>
      </w:r>
    </w:p>
    <w:p w14:paraId="7E51BC47" w14:textId="77777777" w:rsidR="00CE151F" w:rsidRDefault="004F749D" w:rsidP="009D4D6B">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CPs can offer</w:t>
      </w:r>
      <w:r w:rsidR="003D3CDF">
        <w:rPr>
          <w:rFonts w:asciiTheme="minorHAnsi" w:hAnsiTheme="minorHAnsi" w:cstheme="minorHAnsi"/>
          <w:color w:val="1F3864" w:themeColor="accent1" w:themeShade="80"/>
        </w:rPr>
        <w:t xml:space="preserve"> </w:t>
      </w:r>
      <w:r w:rsidR="00E5385D">
        <w:rPr>
          <w:rFonts w:asciiTheme="minorHAnsi" w:hAnsiTheme="minorHAnsi" w:cstheme="minorHAnsi"/>
          <w:color w:val="1F3864" w:themeColor="accent1" w:themeShade="80"/>
        </w:rPr>
        <w:t xml:space="preserve">the </w:t>
      </w:r>
      <w:r w:rsidR="003D3CDF">
        <w:rPr>
          <w:rFonts w:asciiTheme="minorHAnsi" w:hAnsiTheme="minorHAnsi" w:cstheme="minorHAnsi"/>
          <w:color w:val="1F3864" w:themeColor="accent1" w:themeShade="80"/>
        </w:rPr>
        <w:t>Hypertension Case-Finding Service</w:t>
      </w:r>
      <w:r w:rsidR="00E5385D">
        <w:rPr>
          <w:rFonts w:asciiTheme="minorHAnsi" w:hAnsiTheme="minorHAnsi" w:cstheme="minorHAnsi"/>
          <w:color w:val="1F3864" w:themeColor="accent1" w:themeShade="80"/>
        </w:rPr>
        <w:t xml:space="preserve"> via</w:t>
      </w:r>
      <w:r w:rsidR="003D3CDF">
        <w:rPr>
          <w:rFonts w:asciiTheme="minorHAnsi" w:hAnsiTheme="minorHAnsi" w:cstheme="minorHAnsi"/>
          <w:color w:val="1F3864" w:themeColor="accent1" w:themeShade="80"/>
        </w:rPr>
        <w:t xml:space="preserve"> </w:t>
      </w:r>
      <w:r w:rsidR="00E5385D">
        <w:rPr>
          <w:rFonts w:asciiTheme="minorHAnsi" w:hAnsiTheme="minorHAnsi" w:cstheme="minorHAnsi"/>
          <w:color w:val="1F3864" w:themeColor="accent1" w:themeShade="80"/>
        </w:rPr>
        <w:t xml:space="preserve">both </w:t>
      </w:r>
      <w:r>
        <w:rPr>
          <w:rFonts w:asciiTheme="minorHAnsi" w:hAnsiTheme="minorHAnsi" w:cstheme="minorHAnsi"/>
          <w:color w:val="1F3864" w:themeColor="accent1" w:themeShade="80"/>
        </w:rPr>
        <w:t>opportunistic case</w:t>
      </w:r>
      <w:r w:rsidR="003D3CDF">
        <w:rPr>
          <w:rFonts w:asciiTheme="minorHAnsi" w:hAnsiTheme="minorHAnsi" w:cstheme="minorHAnsi"/>
          <w:color w:val="1F3864" w:themeColor="accent1" w:themeShade="80"/>
        </w:rPr>
        <w:t>-finding and GP referral</w:t>
      </w:r>
      <w:r w:rsidR="00CE151F">
        <w:rPr>
          <w:rFonts w:asciiTheme="minorHAnsi" w:hAnsiTheme="minorHAnsi" w:cstheme="minorHAnsi"/>
          <w:color w:val="1F3864" w:themeColor="accent1" w:themeShade="80"/>
        </w:rPr>
        <w:t xml:space="preserve"> and can be utilised to prove concept and gather data.</w:t>
      </w:r>
      <w:r w:rsidR="003D3CDF">
        <w:rPr>
          <w:rFonts w:asciiTheme="minorHAnsi" w:hAnsiTheme="minorHAnsi" w:cstheme="minorHAnsi"/>
          <w:color w:val="1F3864" w:themeColor="accent1" w:themeShade="80"/>
        </w:rPr>
        <w:t xml:space="preserve"> </w:t>
      </w:r>
      <w:r w:rsidR="00E5385D">
        <w:rPr>
          <w:rFonts w:asciiTheme="minorHAnsi" w:hAnsiTheme="minorHAnsi" w:cstheme="minorHAnsi"/>
          <w:color w:val="1F3864" w:themeColor="accent1" w:themeShade="80"/>
        </w:rPr>
        <w:t>The BC projec</w:t>
      </w:r>
      <w:r w:rsidR="003D3CDF">
        <w:rPr>
          <w:rFonts w:asciiTheme="minorHAnsi" w:hAnsiTheme="minorHAnsi" w:cstheme="minorHAnsi"/>
          <w:color w:val="1F3864" w:themeColor="accent1" w:themeShade="80"/>
        </w:rPr>
        <w:t xml:space="preserve">t will probably run until the end of the year, </w:t>
      </w:r>
      <w:r w:rsidR="00CE151F">
        <w:rPr>
          <w:rFonts w:asciiTheme="minorHAnsi" w:hAnsiTheme="minorHAnsi" w:cstheme="minorHAnsi"/>
          <w:color w:val="1F3864" w:themeColor="accent1" w:themeShade="80"/>
        </w:rPr>
        <w:t>in</w:t>
      </w:r>
      <w:r w:rsidR="003D3CDF">
        <w:rPr>
          <w:rFonts w:asciiTheme="minorHAnsi" w:hAnsiTheme="minorHAnsi" w:cstheme="minorHAnsi"/>
          <w:color w:val="1F3864" w:themeColor="accent1" w:themeShade="80"/>
        </w:rPr>
        <w:t xml:space="preserve"> one PCN</w:t>
      </w:r>
      <w:r w:rsidR="00CE151F">
        <w:rPr>
          <w:rFonts w:asciiTheme="minorHAnsi" w:hAnsiTheme="minorHAnsi" w:cstheme="minorHAnsi"/>
          <w:color w:val="1F3864" w:themeColor="accent1" w:themeShade="80"/>
        </w:rPr>
        <w:t xml:space="preserve"> per</w:t>
      </w:r>
      <w:r w:rsidR="003D3CDF">
        <w:rPr>
          <w:rFonts w:asciiTheme="minorHAnsi" w:hAnsiTheme="minorHAnsi" w:cstheme="minorHAnsi"/>
          <w:color w:val="1F3864" w:themeColor="accent1" w:themeShade="80"/>
        </w:rPr>
        <w:t xml:space="preserve"> BC Place. </w:t>
      </w:r>
    </w:p>
    <w:p w14:paraId="059A0562" w14:textId="23869D6A" w:rsidR="004F749D" w:rsidRDefault="003D3CDF" w:rsidP="009D4D6B">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Pharmacists will</w:t>
      </w:r>
      <w:r w:rsidR="004F749D">
        <w:rPr>
          <w:rFonts w:asciiTheme="minorHAnsi" w:hAnsiTheme="minorHAnsi" w:cstheme="minorHAnsi"/>
          <w:color w:val="1F3864" w:themeColor="accent1" w:themeShade="80"/>
        </w:rPr>
        <w:t xml:space="preserve"> r</w:t>
      </w:r>
      <w:r>
        <w:rPr>
          <w:rFonts w:asciiTheme="minorHAnsi" w:hAnsiTheme="minorHAnsi" w:cstheme="minorHAnsi"/>
          <w:color w:val="1F3864" w:themeColor="accent1" w:themeShade="80"/>
        </w:rPr>
        <w:t>eceive the standard fee for the H</w:t>
      </w:r>
      <w:r w:rsidR="004F749D">
        <w:rPr>
          <w:rFonts w:asciiTheme="minorHAnsi" w:hAnsiTheme="minorHAnsi" w:cstheme="minorHAnsi"/>
          <w:color w:val="1F3864" w:themeColor="accent1" w:themeShade="80"/>
        </w:rPr>
        <w:t>ypertension</w:t>
      </w:r>
      <w:r>
        <w:rPr>
          <w:rFonts w:asciiTheme="minorHAnsi" w:hAnsiTheme="minorHAnsi" w:cstheme="minorHAnsi"/>
          <w:color w:val="1F3864" w:themeColor="accent1" w:themeShade="80"/>
        </w:rPr>
        <w:t xml:space="preserve"> Case-Finding Service</w:t>
      </w:r>
      <w:r w:rsidR="004F749D">
        <w:rPr>
          <w:rFonts w:asciiTheme="minorHAnsi" w:hAnsiTheme="minorHAnsi" w:cstheme="minorHAnsi"/>
          <w:color w:val="1F3864" w:themeColor="accent1" w:themeShade="80"/>
        </w:rPr>
        <w:t>.</w:t>
      </w:r>
    </w:p>
    <w:p w14:paraId="3DDA280F" w14:textId="77777777" w:rsidR="00CE151F" w:rsidRDefault="00CE151F" w:rsidP="009D4D6B">
      <w:pPr>
        <w:rPr>
          <w:rFonts w:asciiTheme="minorHAnsi" w:hAnsiTheme="minorHAnsi" w:cstheme="minorHAnsi"/>
          <w:color w:val="1F3864" w:themeColor="accent1" w:themeShade="80"/>
        </w:rPr>
      </w:pPr>
    </w:p>
    <w:p w14:paraId="708F6444" w14:textId="74B3626B" w:rsidR="00E5385D" w:rsidRDefault="003D3CDF" w:rsidP="00E5385D">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There was discussion over the ethos and management of the project, including recording, as the proposed method is via </w:t>
      </w:r>
      <w:proofErr w:type="spellStart"/>
      <w:r>
        <w:rPr>
          <w:rFonts w:asciiTheme="minorHAnsi" w:hAnsiTheme="minorHAnsi" w:cstheme="minorHAnsi"/>
          <w:color w:val="1F3864" w:themeColor="accent1" w:themeShade="80"/>
        </w:rPr>
        <w:t>PharmOutcomes</w:t>
      </w:r>
      <w:proofErr w:type="spellEnd"/>
      <w:r>
        <w:rPr>
          <w:rFonts w:asciiTheme="minorHAnsi" w:hAnsiTheme="minorHAnsi" w:cstheme="minorHAnsi"/>
          <w:color w:val="1F3864" w:themeColor="accent1" w:themeShade="80"/>
        </w:rPr>
        <w:t xml:space="preserve">. For new patients, this would result in additional, unpaid </w:t>
      </w:r>
      <w:r w:rsidR="008E71CC">
        <w:rPr>
          <w:rFonts w:asciiTheme="minorHAnsi" w:hAnsiTheme="minorHAnsi" w:cstheme="minorHAnsi"/>
          <w:color w:val="1F3864" w:themeColor="accent1" w:themeShade="80"/>
        </w:rPr>
        <w:t>work</w:t>
      </w:r>
      <w:r w:rsidR="00B32809">
        <w:rPr>
          <w:rFonts w:asciiTheme="minorHAnsi" w:hAnsiTheme="minorHAnsi" w:cstheme="minorHAnsi"/>
          <w:color w:val="1F3864" w:themeColor="accent1" w:themeShade="80"/>
        </w:rPr>
        <w:t xml:space="preserve"> inputting patient information</w:t>
      </w:r>
      <w:r w:rsidR="008E71CC">
        <w:rPr>
          <w:rFonts w:asciiTheme="minorHAnsi" w:hAnsiTheme="minorHAnsi" w:cstheme="minorHAnsi"/>
          <w:color w:val="1F3864" w:themeColor="accent1" w:themeShade="80"/>
        </w:rPr>
        <w:t xml:space="preserve">. </w:t>
      </w:r>
    </w:p>
    <w:p w14:paraId="2EAE4C5A" w14:textId="6EB109FB" w:rsidR="00FC23A8" w:rsidRDefault="00FC23A8" w:rsidP="00E5385D">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One member had received a direct communication fr</w:t>
      </w:r>
      <w:r w:rsidR="00CE151F">
        <w:rPr>
          <w:rFonts w:asciiTheme="minorHAnsi" w:hAnsiTheme="minorHAnsi" w:cstheme="minorHAnsi"/>
          <w:color w:val="1F3864" w:themeColor="accent1" w:themeShade="80"/>
        </w:rPr>
        <w:t>o</w:t>
      </w:r>
      <w:r>
        <w:rPr>
          <w:rFonts w:asciiTheme="minorHAnsi" w:hAnsiTheme="minorHAnsi" w:cstheme="minorHAnsi"/>
          <w:color w:val="1F3864" w:themeColor="accent1" w:themeShade="80"/>
        </w:rPr>
        <w:t>m CHS – outside the proposed engagement process, Dan showed concern</w:t>
      </w:r>
      <w:r w:rsidR="006234DB">
        <w:rPr>
          <w:rFonts w:asciiTheme="minorHAnsi" w:hAnsiTheme="minorHAnsi" w:cstheme="minorHAnsi"/>
          <w:color w:val="1F3864" w:themeColor="accent1" w:themeShade="80"/>
        </w:rPr>
        <w:t xml:space="preserve"> </w:t>
      </w:r>
      <w:r>
        <w:rPr>
          <w:rFonts w:asciiTheme="minorHAnsi" w:hAnsiTheme="minorHAnsi" w:cstheme="minorHAnsi"/>
          <w:color w:val="1F3864" w:themeColor="accent1" w:themeShade="80"/>
        </w:rPr>
        <w:t>about this.</w:t>
      </w:r>
    </w:p>
    <w:p w14:paraId="1F2E37F6" w14:textId="5F424590" w:rsidR="00E5385D" w:rsidRDefault="00E5385D" w:rsidP="00E5385D">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Dr Asghar,</w:t>
      </w:r>
      <w:r w:rsidR="003D3CDF">
        <w:rPr>
          <w:rFonts w:asciiTheme="minorHAnsi" w:hAnsiTheme="minorHAnsi" w:cstheme="minorHAnsi"/>
          <w:color w:val="1F3864" w:themeColor="accent1" w:themeShade="80"/>
        </w:rPr>
        <w:t xml:space="preserve"> </w:t>
      </w:r>
      <w:r>
        <w:rPr>
          <w:rFonts w:asciiTheme="minorHAnsi" w:hAnsiTheme="minorHAnsi" w:cstheme="minorHAnsi"/>
          <w:color w:val="1F3864" w:themeColor="accent1" w:themeShade="80"/>
        </w:rPr>
        <w:t xml:space="preserve">All Saints practice, </w:t>
      </w:r>
      <w:r w:rsidR="00FC23A8">
        <w:rPr>
          <w:rFonts w:asciiTheme="minorHAnsi" w:hAnsiTheme="minorHAnsi" w:cstheme="minorHAnsi"/>
          <w:color w:val="1F3864" w:themeColor="accent1" w:themeShade="80"/>
        </w:rPr>
        <w:t>has agreed to</w:t>
      </w:r>
      <w:r>
        <w:rPr>
          <w:rFonts w:asciiTheme="minorHAnsi" w:hAnsiTheme="minorHAnsi" w:cstheme="minorHAnsi"/>
          <w:color w:val="1F3864" w:themeColor="accent1" w:themeShade="80"/>
        </w:rPr>
        <w:t xml:space="preserve"> refer his patients to CPs in </w:t>
      </w:r>
      <w:r w:rsidR="00FC23A8">
        <w:rPr>
          <w:rFonts w:asciiTheme="minorHAnsi" w:hAnsiTheme="minorHAnsi" w:cstheme="minorHAnsi"/>
          <w:color w:val="1F3864" w:themeColor="accent1" w:themeShade="80"/>
        </w:rPr>
        <w:t xml:space="preserve">Walsall </w:t>
      </w:r>
      <w:r>
        <w:rPr>
          <w:rFonts w:asciiTheme="minorHAnsi" w:hAnsiTheme="minorHAnsi" w:cstheme="minorHAnsi"/>
          <w:color w:val="1F3864" w:themeColor="accent1" w:themeShade="80"/>
        </w:rPr>
        <w:t>North PCN.</w:t>
      </w:r>
    </w:p>
    <w:p w14:paraId="33A337BF" w14:textId="39F948D6" w:rsidR="00CE151F" w:rsidRPr="00CE151F" w:rsidRDefault="00E5385D" w:rsidP="00CE151F">
      <w:pPr>
        <w:rPr>
          <w:rFonts w:asciiTheme="minorHAnsi" w:hAnsiTheme="minorHAnsi" w:cstheme="minorHAnsi"/>
          <w:color w:val="FF0000"/>
        </w:rPr>
      </w:pPr>
      <w:bookmarkStart w:id="4" w:name="_Hlk137658871"/>
      <w:r w:rsidRPr="00CE151F">
        <w:rPr>
          <w:rFonts w:asciiTheme="minorHAnsi" w:hAnsiTheme="minorHAnsi" w:cstheme="minorHAnsi"/>
          <w:color w:val="FF0000"/>
        </w:rPr>
        <w:t xml:space="preserve">Action: CO </w:t>
      </w:r>
      <w:bookmarkEnd w:id="4"/>
      <w:r w:rsidRPr="00CE151F">
        <w:rPr>
          <w:rFonts w:asciiTheme="minorHAnsi" w:hAnsiTheme="minorHAnsi" w:cstheme="minorHAnsi"/>
          <w:color w:val="FF0000"/>
        </w:rPr>
        <w:t xml:space="preserve">to provide Dan with a revised list of CPs </w:t>
      </w:r>
      <w:r w:rsidR="00BC78D4">
        <w:rPr>
          <w:rFonts w:asciiTheme="minorHAnsi" w:hAnsiTheme="minorHAnsi" w:cstheme="minorHAnsi"/>
          <w:color w:val="FF0000"/>
        </w:rPr>
        <w:t xml:space="preserve">(12) </w:t>
      </w:r>
      <w:r w:rsidRPr="00CE151F">
        <w:rPr>
          <w:rFonts w:asciiTheme="minorHAnsi" w:hAnsiTheme="minorHAnsi" w:cstheme="minorHAnsi"/>
          <w:color w:val="FF0000"/>
        </w:rPr>
        <w:t>in North</w:t>
      </w:r>
      <w:r w:rsidR="00BC78D4">
        <w:rPr>
          <w:rFonts w:asciiTheme="minorHAnsi" w:hAnsiTheme="minorHAnsi" w:cstheme="minorHAnsi"/>
          <w:color w:val="FF0000"/>
        </w:rPr>
        <w:t xml:space="preserve"> PCN</w:t>
      </w:r>
      <w:r w:rsidR="00CE151F" w:rsidRPr="00CE151F">
        <w:rPr>
          <w:rFonts w:asciiTheme="minorHAnsi" w:hAnsiTheme="minorHAnsi" w:cstheme="minorHAnsi"/>
          <w:color w:val="FF0000"/>
        </w:rPr>
        <w:t xml:space="preserve"> </w:t>
      </w:r>
      <w:r w:rsidR="00CE151F" w:rsidRPr="00CE151F">
        <w:rPr>
          <w:rFonts w:asciiTheme="minorHAnsi" w:hAnsiTheme="minorHAnsi" w:cstheme="minorHAnsi"/>
          <w:color w:val="FF0000"/>
        </w:rPr>
        <w:sym w:font="Wingdings" w:char="F0FC"/>
      </w:r>
    </w:p>
    <w:p w14:paraId="17B3A1DD" w14:textId="77777777" w:rsidR="005A1824" w:rsidRDefault="005A1824" w:rsidP="009D4D6B">
      <w:pPr>
        <w:rPr>
          <w:rFonts w:asciiTheme="minorHAnsi" w:hAnsiTheme="minorHAnsi" w:cstheme="minorHAnsi"/>
          <w:b/>
          <w:bCs/>
          <w:color w:val="1F3864" w:themeColor="accent1" w:themeShade="80"/>
        </w:rPr>
      </w:pPr>
    </w:p>
    <w:p w14:paraId="4C1EC4BF" w14:textId="340008BB" w:rsidR="00B32809" w:rsidRDefault="00B32809" w:rsidP="009D4D6B">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Dan explained ICB </w:t>
      </w:r>
      <w:r w:rsidR="00CE151F">
        <w:rPr>
          <w:rFonts w:asciiTheme="minorHAnsi" w:hAnsiTheme="minorHAnsi" w:cstheme="minorHAnsi"/>
          <w:color w:val="1F3864" w:themeColor="accent1" w:themeShade="80"/>
        </w:rPr>
        <w:t>structure/supp</w:t>
      </w:r>
      <w:r>
        <w:rPr>
          <w:rFonts w:asciiTheme="minorHAnsi" w:hAnsiTheme="minorHAnsi" w:cstheme="minorHAnsi"/>
          <w:color w:val="1F3864" w:themeColor="accent1" w:themeShade="80"/>
        </w:rPr>
        <w:t>or</w:t>
      </w:r>
      <w:r w:rsidR="00CE151F">
        <w:rPr>
          <w:rFonts w:asciiTheme="minorHAnsi" w:hAnsiTheme="minorHAnsi" w:cstheme="minorHAnsi"/>
          <w:color w:val="1F3864" w:themeColor="accent1" w:themeShade="80"/>
        </w:rPr>
        <w:t>t</w:t>
      </w:r>
      <w:r>
        <w:rPr>
          <w:rFonts w:asciiTheme="minorHAnsi" w:hAnsiTheme="minorHAnsi" w:cstheme="minorHAnsi"/>
          <w:color w:val="1F3864" w:themeColor="accent1" w:themeShade="80"/>
        </w:rPr>
        <w:t xml:space="preserve"> – all POD contracts were transferred to BC ICB in April but ICB staff are </w:t>
      </w:r>
      <w:r w:rsidR="00051DC3">
        <w:rPr>
          <w:rFonts w:asciiTheme="minorHAnsi" w:hAnsiTheme="minorHAnsi" w:cstheme="minorHAnsi"/>
          <w:color w:val="1F3864" w:themeColor="accent1" w:themeShade="80"/>
        </w:rPr>
        <w:t xml:space="preserve">currently </w:t>
      </w:r>
      <w:r>
        <w:rPr>
          <w:rFonts w:asciiTheme="minorHAnsi" w:hAnsiTheme="minorHAnsi" w:cstheme="minorHAnsi"/>
          <w:color w:val="1F3864" w:themeColor="accent1" w:themeShade="80"/>
        </w:rPr>
        <w:t xml:space="preserve">supported by members of </w:t>
      </w:r>
      <w:hyperlink r:id="rId8" w:history="1">
        <w:r w:rsidRPr="006234DB">
          <w:rPr>
            <w:rStyle w:val="Hyperlink"/>
            <w:rFonts w:asciiTheme="minorHAnsi" w:hAnsiTheme="minorHAnsi" w:cstheme="minorHAnsi"/>
          </w:rPr>
          <w:t>WM NHSEI team</w:t>
        </w:r>
      </w:hyperlink>
      <w:r>
        <w:rPr>
          <w:rFonts w:asciiTheme="minorHAnsi" w:hAnsiTheme="minorHAnsi" w:cstheme="minorHAnsi"/>
          <w:color w:val="1F3864" w:themeColor="accent1" w:themeShade="80"/>
        </w:rPr>
        <w:t>, providing continuity and local knowledge. WM NHSEI email address remains the same.</w:t>
      </w:r>
    </w:p>
    <w:p w14:paraId="593A4D42" w14:textId="77777777" w:rsidR="00B32809" w:rsidRDefault="00B32809" w:rsidP="009D4D6B">
      <w:pPr>
        <w:rPr>
          <w:rFonts w:asciiTheme="minorHAnsi" w:hAnsiTheme="minorHAnsi" w:cstheme="minorHAnsi"/>
          <w:color w:val="1F3864" w:themeColor="accent1" w:themeShade="80"/>
        </w:rPr>
      </w:pPr>
    </w:p>
    <w:p w14:paraId="4CDDFABE" w14:textId="2CB2B52B" w:rsidR="005A1824" w:rsidRDefault="005A1824" w:rsidP="009D4D6B">
      <w:pPr>
        <w:rPr>
          <w:rFonts w:asciiTheme="minorHAnsi" w:hAnsiTheme="minorHAnsi" w:cstheme="minorHAnsi"/>
          <w:color w:val="1F3864" w:themeColor="accent1" w:themeShade="80"/>
        </w:rPr>
      </w:pPr>
      <w:r w:rsidRPr="005A1824">
        <w:rPr>
          <w:rFonts w:asciiTheme="minorHAnsi" w:hAnsiTheme="minorHAnsi" w:cstheme="minorHAnsi"/>
          <w:color w:val="1F3864" w:themeColor="accent1" w:themeShade="80"/>
        </w:rPr>
        <w:t>The</w:t>
      </w:r>
      <w:r>
        <w:rPr>
          <w:rFonts w:asciiTheme="minorHAnsi" w:hAnsiTheme="minorHAnsi" w:cstheme="minorHAnsi"/>
          <w:b/>
          <w:bCs/>
          <w:color w:val="1F3864" w:themeColor="accent1" w:themeShade="80"/>
        </w:rPr>
        <w:t xml:space="preserve"> Primary Care Recovery Plan</w:t>
      </w:r>
      <w:r>
        <w:rPr>
          <w:rFonts w:asciiTheme="minorHAnsi" w:hAnsiTheme="minorHAnsi" w:cstheme="minorHAnsi"/>
          <w:color w:val="1F3864" w:themeColor="accent1" w:themeShade="80"/>
        </w:rPr>
        <w:t xml:space="preserve"> heralds a change in the mod</w:t>
      </w:r>
      <w:r w:rsidRPr="005A1824">
        <w:rPr>
          <w:rFonts w:asciiTheme="minorHAnsi" w:hAnsiTheme="minorHAnsi" w:cstheme="minorHAnsi"/>
          <w:color w:val="1F3864" w:themeColor="accent1" w:themeShade="80"/>
        </w:rPr>
        <w:t>e</w:t>
      </w:r>
      <w:r>
        <w:rPr>
          <w:rFonts w:asciiTheme="minorHAnsi" w:hAnsiTheme="minorHAnsi" w:cstheme="minorHAnsi"/>
          <w:color w:val="1F3864" w:themeColor="accent1" w:themeShade="80"/>
        </w:rPr>
        <w:t>l of healthcare; more services in CP with a new MA service expected by January.</w:t>
      </w:r>
    </w:p>
    <w:p w14:paraId="1A7C16B9" w14:textId="37E6C095" w:rsidR="00CE151F" w:rsidRDefault="00CE151F" w:rsidP="009D4D6B">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Members welcome the changes but expressed doubts over: </w:t>
      </w:r>
    </w:p>
    <w:p w14:paraId="79649EA0" w14:textId="59958035" w:rsidR="00CE151F" w:rsidRPr="00CE151F" w:rsidRDefault="00CE151F" w:rsidP="00CE151F">
      <w:pPr>
        <w:pStyle w:val="ListParagraph"/>
        <w:numPr>
          <w:ilvl w:val="0"/>
          <w:numId w:val="34"/>
        </w:numPr>
        <w:rPr>
          <w:rFonts w:asciiTheme="minorHAnsi" w:hAnsiTheme="minorHAnsi" w:cstheme="minorHAnsi"/>
          <w:color w:val="1F3864" w:themeColor="accent1" w:themeShade="80"/>
        </w:rPr>
      </w:pPr>
      <w:r w:rsidRPr="00CE151F">
        <w:rPr>
          <w:rFonts w:asciiTheme="minorHAnsi" w:hAnsiTheme="minorHAnsi" w:cstheme="minorHAnsi"/>
          <w:color w:val="1F3864" w:themeColor="accent1" w:themeShade="80"/>
        </w:rPr>
        <w:t>the public read</w:t>
      </w:r>
      <w:r>
        <w:rPr>
          <w:rFonts w:asciiTheme="minorHAnsi" w:hAnsiTheme="minorHAnsi" w:cstheme="minorHAnsi"/>
          <w:color w:val="1F3864" w:themeColor="accent1" w:themeShade="80"/>
        </w:rPr>
        <w:t>iness</w:t>
      </w:r>
      <w:r w:rsidRPr="00CE151F">
        <w:rPr>
          <w:rFonts w:asciiTheme="minorHAnsi" w:hAnsiTheme="minorHAnsi" w:cstheme="minorHAnsi"/>
          <w:color w:val="1F3864" w:themeColor="accent1" w:themeShade="80"/>
        </w:rPr>
        <w:t xml:space="preserve"> to consult with health professionals other than </w:t>
      </w:r>
      <w:proofErr w:type="gramStart"/>
      <w:r w:rsidRPr="00CE151F">
        <w:rPr>
          <w:rFonts w:asciiTheme="minorHAnsi" w:hAnsiTheme="minorHAnsi" w:cstheme="minorHAnsi"/>
          <w:color w:val="1F3864" w:themeColor="accent1" w:themeShade="80"/>
        </w:rPr>
        <w:t>GPs</w:t>
      </w:r>
      <w:proofErr w:type="gramEnd"/>
    </w:p>
    <w:p w14:paraId="1B66F2EA" w14:textId="1C2A8FD8" w:rsidR="00CE151F" w:rsidRPr="00CE151F" w:rsidRDefault="00CE151F" w:rsidP="00CE151F">
      <w:pPr>
        <w:pStyle w:val="ListParagraph"/>
        <w:numPr>
          <w:ilvl w:val="0"/>
          <w:numId w:val="34"/>
        </w:numPr>
        <w:rPr>
          <w:rFonts w:asciiTheme="minorHAnsi" w:hAnsiTheme="minorHAnsi" w:cstheme="minorHAnsi"/>
          <w:color w:val="1F3864" w:themeColor="accent1" w:themeShade="80"/>
        </w:rPr>
      </w:pPr>
      <w:r w:rsidRPr="00CE151F">
        <w:rPr>
          <w:rFonts w:asciiTheme="minorHAnsi" w:hAnsiTheme="minorHAnsi" w:cstheme="minorHAnsi"/>
          <w:color w:val="1F3864" w:themeColor="accent1" w:themeShade="80"/>
        </w:rPr>
        <w:t>expectation of an immediate appointment with a pharmacist following referral, a wait unexpected</w:t>
      </w:r>
    </w:p>
    <w:p w14:paraId="7DB4845E" w14:textId="77777777" w:rsidR="00B32809" w:rsidRDefault="00B32809" w:rsidP="00B32809">
      <w:pPr>
        <w:shd w:val="clear" w:color="auto" w:fill="FFFFFF"/>
        <w:rPr>
          <w:rFonts w:ascii="Calibri" w:hAnsi="Calibri" w:cs="Calibri"/>
          <w:b/>
          <w:bCs/>
          <w:color w:val="1F3864" w:themeColor="accent1" w:themeShade="80"/>
          <w:lang w:eastAsia="en-GB"/>
        </w:rPr>
      </w:pPr>
    </w:p>
    <w:p w14:paraId="297A6C90" w14:textId="15767D60" w:rsidR="00B32809" w:rsidRPr="003B1286" w:rsidRDefault="00B32809" w:rsidP="00B32809">
      <w:pPr>
        <w:shd w:val="clear" w:color="auto" w:fill="FFFFFF"/>
        <w:rPr>
          <w:rFonts w:ascii="UbuntuRegular" w:hAnsi="UbuntuRegular"/>
          <w:color w:val="1F3864" w:themeColor="accent1" w:themeShade="80"/>
          <w:lang w:eastAsia="en-GB"/>
        </w:rPr>
      </w:pPr>
      <w:r w:rsidRPr="003B1286">
        <w:rPr>
          <w:rFonts w:ascii="Calibri" w:hAnsi="Calibri" w:cs="Calibri"/>
          <w:b/>
          <w:bCs/>
          <w:color w:val="1F3864" w:themeColor="accent1" w:themeShade="80"/>
          <w:lang w:eastAsia="en-GB"/>
        </w:rPr>
        <w:t>Locally Commissioned Services</w:t>
      </w:r>
    </w:p>
    <w:p w14:paraId="58A38D74" w14:textId="55C1FFF6" w:rsidR="00B32809" w:rsidRDefault="00B32809" w:rsidP="00B32809">
      <w:pPr>
        <w:shd w:val="clear" w:color="auto" w:fill="FFFFFF"/>
        <w:rPr>
          <w:rFonts w:ascii="Calibri" w:hAnsi="Calibri" w:cs="Calibri"/>
          <w:color w:val="1F3864" w:themeColor="accent1" w:themeShade="80"/>
          <w:lang w:eastAsia="en-GB"/>
        </w:rPr>
      </w:pPr>
      <w:r w:rsidRPr="003B1286">
        <w:rPr>
          <w:rFonts w:ascii="Calibri" w:hAnsi="Calibri" w:cs="Calibri"/>
          <w:color w:val="1F3864" w:themeColor="accent1" w:themeShade="80"/>
          <w:lang w:eastAsia="en-GB"/>
        </w:rPr>
        <w:t>Extended Care Services</w:t>
      </w:r>
      <w:r w:rsidR="00051DC3" w:rsidRPr="00051DC3">
        <w:rPr>
          <w:rFonts w:ascii="Calibri" w:hAnsi="Calibri" w:cs="Calibri"/>
          <w:color w:val="1F3864" w:themeColor="accent1" w:themeShade="80"/>
          <w:lang w:eastAsia="en-GB"/>
        </w:rPr>
        <w:t xml:space="preserve"> </w:t>
      </w:r>
      <w:r w:rsidR="00051DC3">
        <w:rPr>
          <w:rFonts w:ascii="Calibri" w:hAnsi="Calibri" w:cs="Calibri"/>
          <w:color w:val="1F3864" w:themeColor="accent1" w:themeShade="80"/>
          <w:lang w:eastAsia="en-GB"/>
        </w:rPr>
        <w:t>PGDs for</w:t>
      </w:r>
      <w:r w:rsidRPr="003B1286">
        <w:rPr>
          <w:rFonts w:ascii="Calibri" w:hAnsi="Calibri" w:cs="Calibri"/>
          <w:color w:val="1F3864" w:themeColor="accent1" w:themeShade="80"/>
          <w:lang w:eastAsia="en-GB"/>
        </w:rPr>
        <w:t xml:space="preserve"> Tiers1/2</w:t>
      </w:r>
      <w:r>
        <w:rPr>
          <w:rFonts w:ascii="Calibri" w:hAnsi="Calibri" w:cs="Calibri"/>
          <w:color w:val="1F3864" w:themeColor="accent1" w:themeShade="80"/>
          <w:lang w:eastAsia="en-GB"/>
        </w:rPr>
        <w:t xml:space="preserve"> have been updated, providers required to renew after 31</w:t>
      </w:r>
      <w:r w:rsidRPr="00BA739A">
        <w:rPr>
          <w:rFonts w:ascii="Calibri" w:hAnsi="Calibri" w:cs="Calibri"/>
          <w:color w:val="1F3864" w:themeColor="accent1" w:themeShade="80"/>
          <w:vertAlign w:val="superscript"/>
          <w:lang w:eastAsia="en-GB"/>
        </w:rPr>
        <w:t>st</w:t>
      </w:r>
      <w:r>
        <w:rPr>
          <w:rFonts w:ascii="Calibri" w:hAnsi="Calibri" w:cs="Calibri"/>
          <w:color w:val="1F3864" w:themeColor="accent1" w:themeShade="80"/>
          <w:lang w:eastAsia="en-GB"/>
        </w:rPr>
        <w:t xml:space="preserve"> </w:t>
      </w:r>
      <w:proofErr w:type="gramStart"/>
      <w:r>
        <w:rPr>
          <w:rFonts w:ascii="Calibri" w:hAnsi="Calibri" w:cs="Calibri"/>
          <w:color w:val="1F3864" w:themeColor="accent1" w:themeShade="80"/>
          <w:lang w:eastAsia="en-GB"/>
        </w:rPr>
        <w:t>May</w:t>
      </w:r>
      <w:proofErr w:type="gramEnd"/>
      <w:r>
        <w:rPr>
          <w:rFonts w:ascii="Calibri" w:hAnsi="Calibri" w:cs="Calibri"/>
          <w:color w:val="1F3864" w:themeColor="accent1" w:themeShade="80"/>
          <w:lang w:eastAsia="en-GB"/>
        </w:rPr>
        <w:t xml:space="preserve"> but contractors have missed this. </w:t>
      </w:r>
      <w:hyperlink r:id="rId9" w:history="1">
        <w:r w:rsidR="00CE151F" w:rsidRPr="00CE151F">
          <w:rPr>
            <w:rStyle w:val="Hyperlink"/>
            <w:rFonts w:ascii="Calibri" w:hAnsi="Calibri" w:cs="Calibri"/>
            <w:lang w:eastAsia="en-GB"/>
          </w:rPr>
          <w:t>NHSEI</w:t>
        </w:r>
      </w:hyperlink>
      <w:r>
        <w:rPr>
          <w:rFonts w:ascii="Calibri" w:hAnsi="Calibri" w:cs="Calibri"/>
          <w:color w:val="1F3864" w:themeColor="accent1" w:themeShade="80"/>
          <w:lang w:eastAsia="en-GB"/>
        </w:rPr>
        <w:t xml:space="preserve"> re-enrol providers on request.</w:t>
      </w:r>
    </w:p>
    <w:p w14:paraId="46A7A7B3" w14:textId="77777777" w:rsidR="00BA739A" w:rsidRDefault="00BA739A" w:rsidP="009D4D6B">
      <w:pPr>
        <w:rPr>
          <w:rFonts w:asciiTheme="minorHAnsi" w:hAnsiTheme="minorHAnsi" w:cstheme="minorHAnsi"/>
          <w:color w:val="1F3864" w:themeColor="accent1" w:themeShade="80"/>
        </w:rPr>
      </w:pPr>
    </w:p>
    <w:p w14:paraId="21F27E02" w14:textId="48BAF076" w:rsidR="009D4D6B" w:rsidRDefault="009D4D6B" w:rsidP="009D4D6B">
      <w:pPr>
        <w:rPr>
          <w:rFonts w:asciiTheme="minorHAnsi" w:hAnsiTheme="minorHAnsi" w:cstheme="minorHAnsi"/>
          <w:b/>
          <w:bCs/>
          <w:color w:val="1F3864" w:themeColor="accent1" w:themeShade="80"/>
        </w:rPr>
      </w:pPr>
      <w:r>
        <w:rPr>
          <w:rFonts w:asciiTheme="minorHAnsi" w:hAnsiTheme="minorHAnsi" w:cstheme="minorHAnsi"/>
          <w:b/>
          <w:bCs/>
          <w:color w:val="1F3864" w:themeColor="accent1" w:themeShade="80"/>
        </w:rPr>
        <w:t>CPCS</w:t>
      </w:r>
    </w:p>
    <w:p w14:paraId="29F9B200" w14:textId="7854EA5D" w:rsidR="00B32809" w:rsidRDefault="009D4D6B" w:rsidP="009D4D6B">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Rates in Walsall r</w:t>
      </w:r>
      <w:r w:rsidR="008E71CC">
        <w:rPr>
          <w:rFonts w:asciiTheme="minorHAnsi" w:hAnsiTheme="minorHAnsi" w:cstheme="minorHAnsi"/>
          <w:color w:val="1F3864" w:themeColor="accent1" w:themeShade="80"/>
        </w:rPr>
        <w:t>emain</w:t>
      </w:r>
      <w:r>
        <w:rPr>
          <w:rFonts w:asciiTheme="minorHAnsi" w:hAnsiTheme="minorHAnsi" w:cstheme="minorHAnsi"/>
          <w:color w:val="1F3864" w:themeColor="accent1" w:themeShade="80"/>
        </w:rPr>
        <w:t xml:space="preserve"> relatively high</w:t>
      </w:r>
      <w:r w:rsidR="00B32809">
        <w:rPr>
          <w:rFonts w:asciiTheme="minorHAnsi" w:hAnsiTheme="minorHAnsi" w:cstheme="minorHAnsi"/>
          <w:color w:val="1F3864" w:themeColor="accent1" w:themeShade="80"/>
        </w:rPr>
        <w:t>, second only to SSOT figures in the region</w:t>
      </w:r>
      <w:r w:rsidR="008E71CC">
        <w:rPr>
          <w:rFonts w:asciiTheme="minorHAnsi" w:hAnsiTheme="minorHAnsi" w:cstheme="minorHAnsi"/>
          <w:color w:val="1F3864" w:themeColor="accent1" w:themeShade="80"/>
        </w:rPr>
        <w:t xml:space="preserve">. </w:t>
      </w:r>
    </w:p>
    <w:p w14:paraId="0CD956F6" w14:textId="459616E9" w:rsidR="008E71CC" w:rsidRDefault="008E71CC" w:rsidP="009D4D6B">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Daljit may need to restrict his support.</w:t>
      </w:r>
    </w:p>
    <w:p w14:paraId="10FB7F3E" w14:textId="322AFC3B" w:rsidR="009D4D6B" w:rsidRPr="001257C9" w:rsidRDefault="008E71CC" w:rsidP="009D4D6B">
      <w:pPr>
        <w:rPr>
          <w:rFonts w:asciiTheme="minorHAnsi" w:hAnsiTheme="minorHAnsi" w:cstheme="minorHAnsi"/>
          <w:color w:val="FF0000"/>
        </w:rPr>
      </w:pPr>
      <w:r w:rsidRPr="001257C9">
        <w:rPr>
          <w:rFonts w:asciiTheme="minorHAnsi" w:hAnsiTheme="minorHAnsi" w:cstheme="minorHAnsi"/>
          <w:color w:val="FF0000"/>
        </w:rPr>
        <w:t xml:space="preserve">Action: CO to contact </w:t>
      </w:r>
      <w:proofErr w:type="spellStart"/>
      <w:r w:rsidRPr="001257C9">
        <w:rPr>
          <w:rFonts w:asciiTheme="minorHAnsi" w:hAnsiTheme="minorHAnsi" w:cstheme="minorHAnsi"/>
          <w:color w:val="FF0000"/>
        </w:rPr>
        <w:t>Hal</w:t>
      </w:r>
      <w:r w:rsidR="001257C9" w:rsidRPr="001257C9">
        <w:rPr>
          <w:rFonts w:asciiTheme="minorHAnsi" w:hAnsiTheme="minorHAnsi" w:cstheme="minorHAnsi"/>
          <w:color w:val="FF0000"/>
        </w:rPr>
        <w:t>ee</w:t>
      </w:r>
      <w:r w:rsidRPr="001257C9">
        <w:rPr>
          <w:rFonts w:asciiTheme="minorHAnsi" w:hAnsiTheme="minorHAnsi" w:cstheme="minorHAnsi"/>
          <w:color w:val="FF0000"/>
        </w:rPr>
        <w:t>ma</w:t>
      </w:r>
      <w:proofErr w:type="spellEnd"/>
      <w:r w:rsidRPr="001257C9">
        <w:rPr>
          <w:rFonts w:asciiTheme="minorHAnsi" w:hAnsiTheme="minorHAnsi" w:cstheme="minorHAnsi"/>
          <w:color w:val="FF0000"/>
        </w:rPr>
        <w:t xml:space="preserve"> </w:t>
      </w:r>
      <w:r w:rsidR="001257C9" w:rsidRPr="001257C9">
        <w:rPr>
          <w:rFonts w:asciiTheme="minorHAnsi" w:hAnsiTheme="minorHAnsi" w:cstheme="minorHAnsi"/>
          <w:color w:val="FF0000"/>
        </w:rPr>
        <w:sym w:font="Wingdings" w:char="F0FC"/>
      </w:r>
    </w:p>
    <w:p w14:paraId="5A656A2A" w14:textId="77777777" w:rsidR="009D4D6B" w:rsidRDefault="009D4D6B" w:rsidP="009D4D6B">
      <w:pPr>
        <w:rPr>
          <w:rFonts w:asciiTheme="minorHAnsi" w:hAnsiTheme="minorHAnsi" w:cstheme="minorHAnsi"/>
          <w:b/>
          <w:bCs/>
          <w:color w:val="1F3864" w:themeColor="accent1" w:themeShade="80"/>
        </w:rPr>
      </w:pPr>
    </w:p>
    <w:p w14:paraId="0CBEB426" w14:textId="77777777" w:rsidR="008E71CC" w:rsidRDefault="008E71CC" w:rsidP="009D4D6B">
      <w:pPr>
        <w:rPr>
          <w:rFonts w:asciiTheme="minorHAnsi" w:hAnsiTheme="minorHAnsi" w:cstheme="minorHAnsi"/>
          <w:b/>
          <w:bCs/>
          <w:color w:val="1F3864" w:themeColor="accent1" w:themeShade="80"/>
        </w:rPr>
      </w:pPr>
      <w:r>
        <w:rPr>
          <w:rFonts w:asciiTheme="minorHAnsi" w:hAnsiTheme="minorHAnsi" w:cstheme="minorHAnsi"/>
          <w:b/>
          <w:bCs/>
          <w:color w:val="1F3864" w:themeColor="accent1" w:themeShade="80"/>
        </w:rPr>
        <w:t>DMS</w:t>
      </w:r>
    </w:p>
    <w:p w14:paraId="21CBEEAE" w14:textId="5BE18712" w:rsidR="008E71CC" w:rsidRPr="008E71CC" w:rsidRDefault="008E71CC" w:rsidP="009D4D6B">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Referral rates </w:t>
      </w:r>
      <w:r w:rsidR="00B32809">
        <w:rPr>
          <w:rFonts w:asciiTheme="minorHAnsi" w:hAnsiTheme="minorHAnsi" w:cstheme="minorHAnsi"/>
          <w:color w:val="1F3864" w:themeColor="accent1" w:themeShade="80"/>
        </w:rPr>
        <w:t xml:space="preserve">in Walsall </w:t>
      </w:r>
      <w:r>
        <w:rPr>
          <w:rFonts w:asciiTheme="minorHAnsi" w:hAnsiTheme="minorHAnsi" w:cstheme="minorHAnsi"/>
          <w:color w:val="1F3864" w:themeColor="accent1" w:themeShade="80"/>
        </w:rPr>
        <w:t>are average for BC but nearly half are not addressed and/or not compl</w:t>
      </w:r>
      <w:r w:rsidR="00BA739A">
        <w:rPr>
          <w:rFonts w:asciiTheme="minorHAnsi" w:hAnsiTheme="minorHAnsi" w:cstheme="minorHAnsi"/>
          <w:color w:val="1F3864" w:themeColor="accent1" w:themeShade="80"/>
        </w:rPr>
        <w:t>e</w:t>
      </w:r>
      <w:r>
        <w:rPr>
          <w:rFonts w:asciiTheme="minorHAnsi" w:hAnsiTheme="minorHAnsi" w:cstheme="minorHAnsi"/>
          <w:color w:val="1F3864" w:themeColor="accent1" w:themeShade="80"/>
        </w:rPr>
        <w:t>ted</w:t>
      </w:r>
      <w:r w:rsidR="00BA739A">
        <w:rPr>
          <w:rFonts w:asciiTheme="minorHAnsi" w:hAnsiTheme="minorHAnsi" w:cstheme="minorHAnsi"/>
          <w:color w:val="1F3864" w:themeColor="accent1" w:themeShade="80"/>
        </w:rPr>
        <w:t xml:space="preserve"> or claimed.</w:t>
      </w:r>
    </w:p>
    <w:p w14:paraId="37D26282" w14:textId="77777777" w:rsidR="000B3B22" w:rsidRPr="000B3B22" w:rsidRDefault="000B3B22" w:rsidP="000B3B22">
      <w:pPr>
        <w:shd w:val="clear" w:color="auto" w:fill="FFFFFF"/>
        <w:jc w:val="left"/>
        <w:rPr>
          <w:rFonts w:ascii="Calibri" w:hAnsi="Calibri" w:cs="Calibri"/>
          <w:color w:val="000000"/>
          <w:lang w:eastAsia="en-GB"/>
        </w:rPr>
      </w:pPr>
    </w:p>
    <w:p w14:paraId="5F0FA601" w14:textId="77777777" w:rsidR="009D4D6B" w:rsidRDefault="009D4D6B" w:rsidP="000B3B22">
      <w:pPr>
        <w:shd w:val="clear" w:color="auto" w:fill="FFFFFF"/>
        <w:jc w:val="left"/>
        <w:rPr>
          <w:rFonts w:ascii="Calibri" w:hAnsi="Calibri" w:cs="Calibri"/>
          <w:b/>
          <w:bCs/>
          <w:color w:val="1F3864" w:themeColor="accent1" w:themeShade="80"/>
          <w:lang w:eastAsia="en-GB"/>
        </w:rPr>
      </w:pPr>
      <w:r w:rsidRPr="009D4D6B">
        <w:rPr>
          <w:rFonts w:ascii="Calibri" w:hAnsi="Calibri" w:cs="Calibri"/>
          <w:b/>
          <w:bCs/>
          <w:color w:val="1F3864" w:themeColor="accent1" w:themeShade="80"/>
          <w:lang w:eastAsia="en-GB"/>
        </w:rPr>
        <w:t>Oral Contraception</w:t>
      </w:r>
    </w:p>
    <w:p w14:paraId="212E665C" w14:textId="319D9365" w:rsidR="009D4D6B" w:rsidRDefault="00BA739A" w:rsidP="000B3B22">
      <w:pPr>
        <w:shd w:val="clear" w:color="auto" w:fill="FFFFFF"/>
        <w:jc w:val="left"/>
        <w:rPr>
          <w:rFonts w:ascii="Calibri" w:hAnsi="Calibri" w:cs="Calibri"/>
          <w:color w:val="1F3864" w:themeColor="accent1" w:themeShade="80"/>
          <w:lang w:eastAsia="en-GB"/>
        </w:rPr>
      </w:pPr>
      <w:r>
        <w:rPr>
          <w:rFonts w:ascii="Calibri" w:hAnsi="Calibri" w:cs="Calibri"/>
          <w:color w:val="1F3864" w:themeColor="accent1" w:themeShade="80"/>
          <w:lang w:eastAsia="en-GB"/>
        </w:rPr>
        <w:t xml:space="preserve">Current records show 10 </w:t>
      </w:r>
      <w:r w:rsidR="009D4D6B">
        <w:rPr>
          <w:rFonts w:ascii="Calibri" w:hAnsi="Calibri" w:cs="Calibri"/>
          <w:color w:val="1F3864" w:themeColor="accent1" w:themeShade="80"/>
          <w:lang w:eastAsia="en-GB"/>
        </w:rPr>
        <w:t>pharmacies signed up for the service</w:t>
      </w:r>
      <w:r>
        <w:rPr>
          <w:rFonts w:ascii="Calibri" w:hAnsi="Calibri" w:cs="Calibri"/>
          <w:color w:val="1F3864" w:themeColor="accent1" w:themeShade="80"/>
          <w:lang w:eastAsia="en-GB"/>
        </w:rPr>
        <w:t>,</w:t>
      </w:r>
      <w:r w:rsidR="009D4D6B">
        <w:rPr>
          <w:rFonts w:ascii="Calibri" w:hAnsi="Calibri" w:cs="Calibri"/>
          <w:color w:val="1F3864" w:themeColor="accent1" w:themeShade="80"/>
          <w:lang w:eastAsia="en-GB"/>
        </w:rPr>
        <w:t xml:space="preserve"> provision</w:t>
      </w:r>
      <w:r>
        <w:rPr>
          <w:rFonts w:ascii="Calibri" w:hAnsi="Calibri" w:cs="Calibri"/>
          <w:color w:val="1F3864" w:themeColor="accent1" w:themeShade="80"/>
          <w:lang w:eastAsia="en-GB"/>
        </w:rPr>
        <w:t>s unknown</w:t>
      </w:r>
      <w:r w:rsidR="009D4D6B">
        <w:rPr>
          <w:rFonts w:ascii="Calibri" w:hAnsi="Calibri" w:cs="Calibri"/>
          <w:color w:val="1F3864" w:themeColor="accent1" w:themeShade="80"/>
          <w:lang w:eastAsia="en-GB"/>
        </w:rPr>
        <w:t>.</w:t>
      </w:r>
    </w:p>
    <w:p w14:paraId="7554E808" w14:textId="77777777" w:rsidR="00051DC3" w:rsidRDefault="00051DC3" w:rsidP="00051DC3">
      <w:pPr>
        <w:shd w:val="clear" w:color="auto" w:fill="FFFFFF"/>
        <w:jc w:val="left"/>
        <w:rPr>
          <w:rFonts w:ascii="Calibri" w:hAnsi="Calibri" w:cs="Calibri"/>
          <w:b/>
          <w:bCs/>
          <w:color w:val="1F3864" w:themeColor="accent1" w:themeShade="80"/>
          <w:lang w:eastAsia="en-GB"/>
        </w:rPr>
      </w:pPr>
    </w:p>
    <w:p w14:paraId="2DB6E3FB" w14:textId="5AC93DCE" w:rsidR="009216C2" w:rsidRPr="00051DC3" w:rsidRDefault="00051DC3" w:rsidP="00051DC3">
      <w:pPr>
        <w:shd w:val="clear" w:color="auto" w:fill="FFFFFF"/>
        <w:jc w:val="left"/>
        <w:rPr>
          <w:rFonts w:ascii="Calibri" w:hAnsi="Calibri" w:cs="Calibri"/>
          <w:color w:val="FF0000"/>
          <w:lang w:eastAsia="en-GB"/>
        </w:rPr>
      </w:pPr>
      <w:r w:rsidRPr="00051DC3">
        <w:rPr>
          <w:rFonts w:ascii="Calibri" w:hAnsi="Calibri" w:cs="Calibri"/>
          <w:b/>
          <w:bCs/>
          <w:color w:val="FF0000"/>
          <w:lang w:eastAsia="en-GB"/>
        </w:rPr>
        <w:t>O</w:t>
      </w:r>
      <w:r w:rsidR="009216C2" w:rsidRPr="00051DC3">
        <w:rPr>
          <w:rFonts w:ascii="Calibri" w:hAnsi="Calibri" w:cs="Calibri"/>
          <w:b/>
          <w:bCs/>
          <w:color w:val="FF0000"/>
          <w:lang w:eastAsia="en-GB"/>
        </w:rPr>
        <w:t>ther meetings</w:t>
      </w:r>
      <w:r w:rsidR="009216C2" w:rsidRPr="00051DC3">
        <w:rPr>
          <w:rFonts w:ascii="Calibri" w:hAnsi="Calibri" w:cs="Calibri"/>
          <w:color w:val="FF0000"/>
          <w:lang w:eastAsia="en-GB"/>
        </w:rPr>
        <w:t xml:space="preserve"> </w:t>
      </w:r>
    </w:p>
    <w:p w14:paraId="7770A22D" w14:textId="33BFD827" w:rsidR="009216C2" w:rsidRDefault="009216C2" w:rsidP="00D26FC2">
      <w:pPr>
        <w:shd w:val="clear" w:color="auto" w:fill="FFFFFF"/>
        <w:rPr>
          <w:rFonts w:ascii="Calibri" w:hAnsi="Calibri" w:cs="Calibri"/>
          <w:color w:val="1F3864" w:themeColor="accent1" w:themeShade="80"/>
          <w:lang w:eastAsia="en-GB"/>
        </w:rPr>
      </w:pPr>
      <w:r w:rsidRPr="008A447D">
        <w:rPr>
          <w:rFonts w:ascii="Calibri" w:hAnsi="Calibri" w:cs="Calibri"/>
          <w:color w:val="1F3864" w:themeColor="accent1" w:themeShade="80"/>
          <w:lang w:eastAsia="en-GB"/>
        </w:rPr>
        <w:t xml:space="preserve">The Chair and Chair elect are both </w:t>
      </w:r>
      <w:r>
        <w:rPr>
          <w:rFonts w:ascii="Calibri" w:hAnsi="Calibri" w:cs="Calibri"/>
          <w:color w:val="1F3864" w:themeColor="accent1" w:themeShade="80"/>
          <w:lang w:eastAsia="en-GB"/>
        </w:rPr>
        <w:t>copied into invitations,</w:t>
      </w:r>
      <w:r w:rsidRPr="008A447D">
        <w:rPr>
          <w:rFonts w:ascii="Calibri" w:hAnsi="Calibri" w:cs="Calibri"/>
          <w:color w:val="1F3864" w:themeColor="accent1" w:themeShade="80"/>
          <w:lang w:eastAsia="en-GB"/>
        </w:rPr>
        <w:t xml:space="preserve"> brief </w:t>
      </w:r>
      <w:proofErr w:type="gramStart"/>
      <w:r w:rsidRPr="008A447D">
        <w:rPr>
          <w:rFonts w:ascii="Calibri" w:hAnsi="Calibri" w:cs="Calibri"/>
          <w:color w:val="1F3864" w:themeColor="accent1" w:themeShade="80"/>
          <w:lang w:eastAsia="en-GB"/>
        </w:rPr>
        <w:t>notes</w:t>
      </w:r>
      <w:proofErr w:type="gramEnd"/>
      <w:r w:rsidRPr="008A447D">
        <w:rPr>
          <w:rFonts w:ascii="Calibri" w:hAnsi="Calibri" w:cs="Calibri"/>
          <w:color w:val="1F3864" w:themeColor="accent1" w:themeShade="80"/>
          <w:lang w:eastAsia="en-GB"/>
        </w:rPr>
        <w:t xml:space="preserve"> </w:t>
      </w:r>
      <w:r>
        <w:rPr>
          <w:rFonts w:ascii="Calibri" w:hAnsi="Calibri" w:cs="Calibri"/>
          <w:color w:val="1F3864" w:themeColor="accent1" w:themeShade="80"/>
          <w:lang w:eastAsia="en-GB"/>
        </w:rPr>
        <w:t>and updates</w:t>
      </w:r>
      <w:r w:rsidRPr="008A447D">
        <w:rPr>
          <w:rFonts w:ascii="Calibri" w:hAnsi="Calibri" w:cs="Calibri"/>
          <w:color w:val="1F3864" w:themeColor="accent1" w:themeShade="80"/>
          <w:lang w:eastAsia="en-GB"/>
        </w:rPr>
        <w:t xml:space="preserve"> of meetings</w:t>
      </w:r>
      <w:r>
        <w:rPr>
          <w:rFonts w:ascii="Calibri" w:hAnsi="Calibri" w:cs="Calibri"/>
          <w:color w:val="1F3864" w:themeColor="accent1" w:themeShade="80"/>
          <w:lang w:eastAsia="en-GB"/>
        </w:rPr>
        <w:t>.</w:t>
      </w:r>
    </w:p>
    <w:p w14:paraId="2461BE27" w14:textId="77777777" w:rsidR="00E42D51" w:rsidRDefault="00E42D51" w:rsidP="00D26FC2">
      <w:pPr>
        <w:shd w:val="clear" w:color="auto" w:fill="FFFFFF"/>
        <w:rPr>
          <w:rFonts w:ascii="Calibri" w:hAnsi="Calibri" w:cs="Calibri"/>
          <w:b/>
          <w:bCs/>
          <w:color w:val="1F3864" w:themeColor="accent1" w:themeShade="80"/>
          <w:lang w:eastAsia="en-GB"/>
        </w:rPr>
      </w:pPr>
    </w:p>
    <w:p w14:paraId="5C4F7FBB" w14:textId="77777777" w:rsidR="00722FB8" w:rsidRDefault="00722FB8" w:rsidP="00051DC3">
      <w:pPr>
        <w:shd w:val="clear" w:color="auto" w:fill="FFFFFF"/>
        <w:tabs>
          <w:tab w:val="left" w:pos="1260"/>
        </w:tabs>
        <w:rPr>
          <w:rFonts w:ascii="Calibri" w:hAnsi="Calibri" w:cs="Calibri"/>
          <w:b/>
          <w:bCs/>
          <w:color w:val="1F3864" w:themeColor="accent1" w:themeShade="80"/>
          <w:lang w:eastAsia="en-GB"/>
        </w:rPr>
      </w:pPr>
    </w:p>
    <w:p w14:paraId="75E97BFF" w14:textId="77777777" w:rsidR="00722FB8" w:rsidRDefault="00722FB8" w:rsidP="00051DC3">
      <w:pPr>
        <w:shd w:val="clear" w:color="auto" w:fill="FFFFFF"/>
        <w:tabs>
          <w:tab w:val="left" w:pos="1260"/>
        </w:tabs>
        <w:rPr>
          <w:rFonts w:ascii="Calibri" w:hAnsi="Calibri" w:cs="Calibri"/>
          <w:b/>
          <w:bCs/>
          <w:color w:val="1F3864" w:themeColor="accent1" w:themeShade="80"/>
          <w:lang w:eastAsia="en-GB"/>
        </w:rPr>
      </w:pPr>
    </w:p>
    <w:p w14:paraId="4DDB52A6" w14:textId="77777777" w:rsidR="00722FB8" w:rsidRDefault="00722FB8" w:rsidP="00051DC3">
      <w:pPr>
        <w:shd w:val="clear" w:color="auto" w:fill="FFFFFF"/>
        <w:tabs>
          <w:tab w:val="left" w:pos="1260"/>
        </w:tabs>
        <w:rPr>
          <w:rFonts w:ascii="Calibri" w:hAnsi="Calibri" w:cs="Calibri"/>
          <w:b/>
          <w:bCs/>
          <w:color w:val="1F3864" w:themeColor="accent1" w:themeShade="80"/>
          <w:lang w:eastAsia="en-GB"/>
        </w:rPr>
      </w:pPr>
    </w:p>
    <w:p w14:paraId="3768DAC1" w14:textId="1946D80E" w:rsidR="002B2B81" w:rsidRDefault="00051DC3" w:rsidP="00051DC3">
      <w:pPr>
        <w:shd w:val="clear" w:color="auto" w:fill="FFFFFF"/>
        <w:tabs>
          <w:tab w:val="left" w:pos="1260"/>
        </w:tabs>
        <w:rPr>
          <w:rFonts w:ascii="Calibri" w:hAnsi="Calibri" w:cs="Calibri"/>
          <w:color w:val="1F3864" w:themeColor="accent1" w:themeShade="80"/>
          <w:lang w:eastAsia="en-GB"/>
        </w:rPr>
      </w:pPr>
      <w:r>
        <w:rPr>
          <w:rFonts w:ascii="Calibri" w:hAnsi="Calibri" w:cs="Calibri"/>
          <w:color w:val="1F3864" w:themeColor="accent1" w:themeShade="80"/>
          <w:lang w:eastAsia="en-GB"/>
        </w:rPr>
        <w:tab/>
      </w:r>
    </w:p>
    <w:p w14:paraId="7DB1256C" w14:textId="77777777" w:rsidR="002B2B81" w:rsidRPr="000B3B22" w:rsidRDefault="002B2B81" w:rsidP="002B2B81">
      <w:pPr>
        <w:shd w:val="clear" w:color="auto" w:fill="FFFFFF"/>
        <w:rPr>
          <w:rFonts w:ascii="UbuntuRegular" w:hAnsi="UbuntuRegular"/>
          <w:color w:val="1F3864" w:themeColor="accent1" w:themeShade="80"/>
          <w:lang w:eastAsia="en-GB"/>
        </w:rPr>
      </w:pPr>
    </w:p>
    <w:p w14:paraId="7ABAA64F" w14:textId="77777777" w:rsidR="00DC06F6" w:rsidRDefault="00DC06F6" w:rsidP="002B2B81">
      <w:pPr>
        <w:jc w:val="left"/>
        <w:rPr>
          <w:rFonts w:asciiTheme="minorHAnsi" w:hAnsiTheme="minorHAnsi" w:cstheme="minorHAnsi"/>
          <w:color w:val="1F3864" w:themeColor="accent1" w:themeShade="80"/>
        </w:rPr>
      </w:pPr>
    </w:p>
    <w:p w14:paraId="3A857879" w14:textId="77777777" w:rsidR="002B2B81" w:rsidRPr="008A447D" w:rsidRDefault="002B2B81" w:rsidP="000B3B22">
      <w:pPr>
        <w:shd w:val="clear" w:color="auto" w:fill="FFFFFF"/>
        <w:rPr>
          <w:rFonts w:ascii="Calibri" w:hAnsi="Calibri" w:cs="Calibri"/>
          <w:color w:val="1F3864" w:themeColor="accent1" w:themeShade="80"/>
          <w:lang w:eastAsia="en-GB"/>
        </w:rPr>
      </w:pPr>
    </w:p>
    <w:p w14:paraId="4FD1908E" w14:textId="77777777" w:rsidR="000B3B22" w:rsidRPr="000B3B22" w:rsidRDefault="000B3B22" w:rsidP="000B3B22">
      <w:pPr>
        <w:shd w:val="clear" w:color="auto" w:fill="FFFFFF"/>
        <w:rPr>
          <w:rFonts w:ascii="UbuntuRegular" w:hAnsi="UbuntuRegular"/>
          <w:color w:val="444444"/>
          <w:lang w:eastAsia="en-GB"/>
        </w:rPr>
      </w:pPr>
    </w:p>
    <w:p w14:paraId="44CBA757" w14:textId="77777777" w:rsidR="002B2B81" w:rsidRDefault="002B2B81" w:rsidP="000B3B22">
      <w:pPr>
        <w:shd w:val="clear" w:color="auto" w:fill="FFFFFF"/>
        <w:rPr>
          <w:rFonts w:ascii="Calibri" w:hAnsi="Calibri" w:cs="Calibri"/>
          <w:b/>
          <w:bCs/>
          <w:color w:val="1F3864" w:themeColor="accent1" w:themeShade="80"/>
          <w:lang w:eastAsia="en-GB"/>
        </w:rPr>
      </w:pPr>
    </w:p>
    <w:p w14:paraId="4300D63B" w14:textId="77777777" w:rsidR="002B2B81" w:rsidRDefault="002B2B81" w:rsidP="000B3B22">
      <w:pPr>
        <w:shd w:val="clear" w:color="auto" w:fill="FFFFFF"/>
        <w:rPr>
          <w:rFonts w:ascii="Calibri" w:hAnsi="Calibri" w:cs="Calibri"/>
          <w:b/>
          <w:bCs/>
          <w:color w:val="1F3864" w:themeColor="accent1" w:themeShade="80"/>
          <w:lang w:eastAsia="en-GB"/>
        </w:rPr>
      </w:pPr>
    </w:p>
    <w:p w14:paraId="0F96AE94" w14:textId="77777777" w:rsidR="002B2B81" w:rsidRDefault="002B2B81" w:rsidP="000B3B22">
      <w:pPr>
        <w:shd w:val="clear" w:color="auto" w:fill="FFFFFF"/>
        <w:rPr>
          <w:rFonts w:ascii="Calibri" w:hAnsi="Calibri" w:cs="Calibri"/>
          <w:b/>
          <w:bCs/>
          <w:color w:val="1F3864" w:themeColor="accent1" w:themeShade="80"/>
          <w:lang w:eastAsia="en-GB"/>
        </w:rPr>
      </w:pPr>
    </w:p>
    <w:p w14:paraId="309D296D" w14:textId="77777777" w:rsidR="00722FB8" w:rsidRDefault="00722FB8" w:rsidP="000B3B22">
      <w:pPr>
        <w:shd w:val="clear" w:color="auto" w:fill="FFFFFF"/>
        <w:rPr>
          <w:rFonts w:ascii="Calibri" w:hAnsi="Calibri" w:cs="Calibri"/>
          <w:b/>
          <w:bCs/>
          <w:color w:val="1F3864" w:themeColor="accent1" w:themeShade="80"/>
          <w:sz w:val="24"/>
          <w:szCs w:val="24"/>
          <w:lang w:eastAsia="en-GB"/>
        </w:rPr>
      </w:pPr>
    </w:p>
    <w:p w14:paraId="7ADEB24D" w14:textId="6C10A9AF" w:rsidR="002B2B81" w:rsidRPr="002B2B81" w:rsidRDefault="002B2B81" w:rsidP="000B3B22">
      <w:pPr>
        <w:shd w:val="clear" w:color="auto" w:fill="FFFFFF"/>
        <w:rPr>
          <w:rFonts w:ascii="Calibri" w:hAnsi="Calibri" w:cs="Calibri"/>
          <w:b/>
          <w:bCs/>
          <w:color w:val="1F3864" w:themeColor="accent1" w:themeShade="80"/>
          <w:sz w:val="24"/>
          <w:szCs w:val="24"/>
          <w:lang w:eastAsia="en-GB"/>
        </w:rPr>
      </w:pPr>
      <w:r w:rsidRPr="002B2B81">
        <w:rPr>
          <w:rFonts w:ascii="Calibri" w:hAnsi="Calibri" w:cs="Calibri"/>
          <w:b/>
          <w:bCs/>
          <w:color w:val="1F3864" w:themeColor="accent1" w:themeShade="80"/>
          <w:sz w:val="24"/>
          <w:szCs w:val="24"/>
          <w:lang w:eastAsia="en-GB"/>
        </w:rPr>
        <w:t>CLOSED SECTION</w:t>
      </w:r>
    </w:p>
    <w:p w14:paraId="4B603A30" w14:textId="77777777" w:rsidR="002B2B81" w:rsidRDefault="002B2B81" w:rsidP="000B3B22">
      <w:pPr>
        <w:shd w:val="clear" w:color="auto" w:fill="FFFFFF"/>
        <w:rPr>
          <w:rFonts w:ascii="Calibri" w:hAnsi="Calibri" w:cs="Calibri"/>
          <w:b/>
          <w:bCs/>
          <w:color w:val="1F3864" w:themeColor="accent1" w:themeShade="80"/>
          <w:lang w:eastAsia="en-GB"/>
        </w:rPr>
      </w:pPr>
    </w:p>
    <w:p w14:paraId="057BC113" w14:textId="77777777" w:rsidR="009E0F4E" w:rsidRDefault="009E0F4E" w:rsidP="009E0F4E">
      <w:pPr>
        <w:shd w:val="clear" w:color="auto" w:fill="FFFFFF"/>
        <w:rPr>
          <w:rFonts w:ascii="Calibri" w:hAnsi="Calibri" w:cs="Calibri"/>
          <w:color w:val="1F3864" w:themeColor="accent1" w:themeShade="80"/>
          <w:lang w:eastAsia="en-GB"/>
        </w:rPr>
      </w:pPr>
      <w:r>
        <w:rPr>
          <w:rFonts w:asciiTheme="minorHAnsi" w:hAnsiTheme="minorHAnsi" w:cstheme="minorHAnsi"/>
          <w:b/>
          <w:bCs/>
          <w:color w:val="1F3864" w:themeColor="accent1" w:themeShade="80"/>
        </w:rPr>
        <w:t>Treasurer’s Report</w:t>
      </w:r>
      <w:r w:rsidRPr="009E0F4E">
        <w:rPr>
          <w:rFonts w:ascii="Calibri" w:hAnsi="Calibri" w:cs="Calibri"/>
          <w:color w:val="1F3864" w:themeColor="accent1" w:themeShade="80"/>
          <w:lang w:eastAsia="en-GB"/>
        </w:rPr>
        <w:t xml:space="preserve"> </w:t>
      </w:r>
    </w:p>
    <w:p w14:paraId="75AC8148" w14:textId="77777777" w:rsidR="00D608F7" w:rsidRDefault="00D608F7" w:rsidP="009E0F4E">
      <w:pPr>
        <w:shd w:val="clear" w:color="auto" w:fill="FFFFFF"/>
        <w:rPr>
          <w:rFonts w:ascii="Calibri" w:hAnsi="Calibri" w:cs="Calibri"/>
          <w:color w:val="1F3864" w:themeColor="accent1" w:themeShade="80"/>
          <w:lang w:eastAsia="en-GB"/>
        </w:rPr>
      </w:pPr>
    </w:p>
    <w:p w14:paraId="2E0FA57A" w14:textId="2BE3919A" w:rsidR="00D608F7" w:rsidRPr="00D608F7" w:rsidRDefault="00D608F7" w:rsidP="009E0F4E">
      <w:pPr>
        <w:shd w:val="clear" w:color="auto" w:fill="FFFFFF"/>
        <w:rPr>
          <w:rFonts w:ascii="Calibri" w:hAnsi="Calibri" w:cs="Calibri"/>
          <w:b/>
          <w:bCs/>
          <w:color w:val="1F3864" w:themeColor="accent1" w:themeShade="80"/>
          <w:lang w:eastAsia="en-GB"/>
        </w:rPr>
      </w:pPr>
      <w:r w:rsidRPr="00D608F7">
        <w:rPr>
          <w:rFonts w:ascii="Calibri" w:hAnsi="Calibri" w:cs="Calibri"/>
          <w:b/>
          <w:bCs/>
          <w:color w:val="1F3864" w:themeColor="accent1" w:themeShade="80"/>
          <w:lang w:eastAsia="en-GB"/>
        </w:rPr>
        <w:t>CPCS Visits</w:t>
      </w:r>
    </w:p>
    <w:p w14:paraId="2D452F2F" w14:textId="5FE6097A" w:rsidR="009E0F4E" w:rsidRPr="006234DB" w:rsidRDefault="009E0F4E" w:rsidP="009E0F4E">
      <w:pPr>
        <w:shd w:val="clear" w:color="auto" w:fill="FFFFFF"/>
        <w:rPr>
          <w:rFonts w:ascii="Calibri" w:hAnsi="Calibri" w:cs="Calibri"/>
          <w:b/>
          <w:bCs/>
          <w:color w:val="1F3864" w:themeColor="accent1" w:themeShade="80"/>
          <w:lang w:eastAsia="en-GB"/>
        </w:rPr>
      </w:pPr>
    </w:p>
    <w:p w14:paraId="1B762DBF" w14:textId="77777777" w:rsidR="006234DB" w:rsidRPr="006234DB" w:rsidRDefault="006234DB" w:rsidP="006234DB">
      <w:pPr>
        <w:pStyle w:val="NoSpacing"/>
        <w:rPr>
          <w:rFonts w:asciiTheme="minorHAnsi" w:hAnsiTheme="minorHAnsi" w:cstheme="minorHAnsi"/>
          <w:b/>
          <w:bCs/>
          <w:color w:val="1F3864" w:themeColor="accent1" w:themeShade="80"/>
          <w:lang w:eastAsia="en-GB"/>
        </w:rPr>
      </w:pPr>
      <w:r w:rsidRPr="006234DB">
        <w:rPr>
          <w:rFonts w:asciiTheme="minorHAnsi" w:hAnsiTheme="minorHAnsi" w:cstheme="minorHAnsi"/>
          <w:b/>
          <w:bCs/>
          <w:color w:val="1F3864" w:themeColor="accent1" w:themeShade="80"/>
          <w:lang w:eastAsia="en-GB"/>
        </w:rPr>
        <w:t xml:space="preserve">MPs to examine role of pharmacy services in future </w:t>
      </w:r>
      <w:proofErr w:type="gramStart"/>
      <w:r w:rsidRPr="006234DB">
        <w:rPr>
          <w:rFonts w:asciiTheme="minorHAnsi" w:hAnsiTheme="minorHAnsi" w:cstheme="minorHAnsi"/>
          <w:b/>
          <w:bCs/>
          <w:color w:val="1F3864" w:themeColor="accent1" w:themeShade="80"/>
          <w:lang w:eastAsia="en-GB"/>
        </w:rPr>
        <w:t>NHS</w:t>
      </w:r>
      <w:proofErr w:type="gramEnd"/>
    </w:p>
    <w:p w14:paraId="5E52DB42" w14:textId="77777777" w:rsidR="00842518" w:rsidRPr="003206FE" w:rsidRDefault="00842518" w:rsidP="0095525F">
      <w:pPr>
        <w:rPr>
          <w:rFonts w:ascii="Calibri" w:hAnsi="Calibri" w:cs="Calibri"/>
          <w:color w:val="1F3864" w:themeColor="accent1" w:themeShade="80"/>
          <w:lang w:eastAsia="en-GB"/>
        </w:rPr>
      </w:pPr>
    </w:p>
    <w:p w14:paraId="62DEF845" w14:textId="182B9902" w:rsidR="003206FE" w:rsidRPr="003206FE" w:rsidRDefault="003206FE" w:rsidP="0095525F">
      <w:pPr>
        <w:rPr>
          <w:rFonts w:asciiTheme="minorHAnsi" w:hAnsiTheme="minorHAnsi" w:cstheme="minorHAnsi"/>
          <w:color w:val="1F3864" w:themeColor="accent1" w:themeShade="80"/>
          <w:sz w:val="24"/>
          <w:szCs w:val="24"/>
        </w:rPr>
      </w:pPr>
      <w:r w:rsidRPr="003206FE">
        <w:rPr>
          <w:rFonts w:ascii="Calibri" w:hAnsi="Calibri" w:cs="Calibri"/>
          <w:color w:val="1F3864" w:themeColor="accent1" w:themeShade="80"/>
          <w:lang w:eastAsia="en-GB"/>
        </w:rPr>
        <w:t>Meeting closed following a brief presentation to Jay as out-going Chair</w:t>
      </w:r>
      <w:r w:rsidR="006234DB">
        <w:rPr>
          <w:rFonts w:ascii="Calibri" w:hAnsi="Calibri" w:cs="Calibri"/>
          <w:color w:val="1F3864" w:themeColor="accent1" w:themeShade="80"/>
          <w:lang w:eastAsia="en-GB"/>
        </w:rPr>
        <w:t xml:space="preserve">, </w:t>
      </w:r>
      <w:r w:rsidRPr="003206FE">
        <w:rPr>
          <w:rFonts w:ascii="Calibri" w:hAnsi="Calibri" w:cs="Calibri"/>
          <w:color w:val="1F3864" w:themeColor="accent1" w:themeShade="80"/>
          <w:lang w:eastAsia="en-GB"/>
        </w:rPr>
        <w:t xml:space="preserve">He has </w:t>
      </w:r>
      <w:r w:rsidR="006234DB">
        <w:rPr>
          <w:rFonts w:ascii="Calibri" w:hAnsi="Calibri" w:cs="Calibri"/>
          <w:color w:val="1F3864" w:themeColor="accent1" w:themeShade="80"/>
          <w:lang w:eastAsia="en-GB"/>
        </w:rPr>
        <w:t>occupied</w:t>
      </w:r>
      <w:r w:rsidRPr="003206FE">
        <w:rPr>
          <w:rFonts w:ascii="Calibri" w:hAnsi="Calibri" w:cs="Calibri"/>
          <w:color w:val="1F3864" w:themeColor="accent1" w:themeShade="80"/>
          <w:lang w:eastAsia="en-GB"/>
        </w:rPr>
        <w:t xml:space="preserve"> the Chair since 2005</w:t>
      </w:r>
    </w:p>
    <w:bookmarkEnd w:id="0"/>
    <w:p w14:paraId="477FB6CD" w14:textId="56978588" w:rsidR="00A652FD" w:rsidRPr="00A652FD" w:rsidRDefault="00A652FD">
      <w:pPr>
        <w:rPr>
          <w:rFonts w:asciiTheme="minorHAnsi" w:hAnsiTheme="minorHAnsi" w:cstheme="minorHAnsi"/>
          <w:color w:val="1F3864" w:themeColor="accent1" w:themeShade="80"/>
          <w:sz w:val="20"/>
          <w:szCs w:val="20"/>
        </w:rPr>
      </w:pPr>
    </w:p>
    <w:sectPr w:rsidR="00A652FD" w:rsidRPr="00A652F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A426" w14:textId="77777777" w:rsidR="00E03D42" w:rsidRDefault="00E03D42" w:rsidP="00E77298">
      <w:r>
        <w:separator/>
      </w:r>
    </w:p>
  </w:endnote>
  <w:endnote w:type="continuationSeparator" w:id="0">
    <w:p w14:paraId="453F60AA" w14:textId="77777777" w:rsidR="00E03D42" w:rsidRDefault="00E03D42" w:rsidP="00E7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6C0" w14:textId="68A27A17" w:rsidR="00E77298" w:rsidRPr="004F749D" w:rsidRDefault="004F749D">
    <w:pPr>
      <w:pStyle w:val="Footer"/>
      <w:rPr>
        <w:rFonts w:asciiTheme="minorHAnsi" w:hAnsiTheme="minorHAnsi" w:cstheme="minorHAnsi"/>
        <w:b/>
        <w:bCs/>
      </w:rPr>
    </w:pPr>
    <w:r w:rsidRPr="004F749D">
      <w:rPr>
        <w:rFonts w:asciiTheme="minorHAnsi" w:hAnsiTheme="minorHAnsi" w:cstheme="minorHAnsi"/>
        <w:b/>
        <w:bCs/>
      </w:rPr>
      <w:t>July meeting, Weds 12</w:t>
    </w:r>
    <w:r w:rsidRPr="004F749D">
      <w:rPr>
        <w:rFonts w:asciiTheme="minorHAnsi" w:hAnsiTheme="minorHAnsi" w:cstheme="minorHAnsi"/>
        <w:b/>
        <w:bCs/>
        <w:vertAlign w:val="superscript"/>
      </w:rPr>
      <w:t>th</w:t>
    </w:r>
    <w:r w:rsidRPr="004F749D">
      <w:rPr>
        <w:rFonts w:asciiTheme="minorHAnsi" w:hAnsiTheme="minorHAnsi" w:cstheme="minorHAnsi"/>
        <w:b/>
        <w:bCs/>
      </w:rPr>
      <w:t xml:space="preserve"> @ 13:30</w:t>
    </w:r>
  </w:p>
  <w:p w14:paraId="582A7BD0" w14:textId="77777777" w:rsidR="004F749D" w:rsidRDefault="004F74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6EFA" w14:textId="77777777" w:rsidR="00E03D42" w:rsidRDefault="00E03D42" w:rsidP="00E77298">
      <w:r>
        <w:separator/>
      </w:r>
    </w:p>
  </w:footnote>
  <w:footnote w:type="continuationSeparator" w:id="0">
    <w:p w14:paraId="2A7E54EF" w14:textId="77777777" w:rsidR="00E03D42" w:rsidRDefault="00E03D42" w:rsidP="00E7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2F7"/>
    <w:multiLevelType w:val="hybridMultilevel"/>
    <w:tmpl w:val="CE2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50D86"/>
    <w:multiLevelType w:val="hybridMultilevel"/>
    <w:tmpl w:val="A29CE49C"/>
    <w:lvl w:ilvl="0" w:tplc="7A3E2EC4">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22C2D"/>
    <w:multiLevelType w:val="hybridMultilevel"/>
    <w:tmpl w:val="DC52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D57ED"/>
    <w:multiLevelType w:val="hybridMultilevel"/>
    <w:tmpl w:val="C21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A0460"/>
    <w:multiLevelType w:val="hybridMultilevel"/>
    <w:tmpl w:val="FD7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A230C"/>
    <w:multiLevelType w:val="hybridMultilevel"/>
    <w:tmpl w:val="CB80A836"/>
    <w:lvl w:ilvl="0" w:tplc="108050F2">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30B1E"/>
    <w:multiLevelType w:val="hybridMultilevel"/>
    <w:tmpl w:val="7C84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C7E99"/>
    <w:multiLevelType w:val="hybridMultilevel"/>
    <w:tmpl w:val="1340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32A"/>
    <w:multiLevelType w:val="hybridMultilevel"/>
    <w:tmpl w:val="A652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854D3"/>
    <w:multiLevelType w:val="hybridMultilevel"/>
    <w:tmpl w:val="D4BE3D6E"/>
    <w:lvl w:ilvl="0" w:tplc="47FA9E1E">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D47AC"/>
    <w:multiLevelType w:val="hybridMultilevel"/>
    <w:tmpl w:val="C822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A6CAD"/>
    <w:multiLevelType w:val="hybridMultilevel"/>
    <w:tmpl w:val="FA0AE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382C18"/>
    <w:multiLevelType w:val="hybridMultilevel"/>
    <w:tmpl w:val="C3089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A0867"/>
    <w:multiLevelType w:val="hybridMultilevel"/>
    <w:tmpl w:val="F96C5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200614"/>
    <w:multiLevelType w:val="hybridMultilevel"/>
    <w:tmpl w:val="B2FE7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F21596"/>
    <w:multiLevelType w:val="hybridMultilevel"/>
    <w:tmpl w:val="945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E3713"/>
    <w:multiLevelType w:val="hybridMultilevel"/>
    <w:tmpl w:val="4530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422C4"/>
    <w:multiLevelType w:val="multilevel"/>
    <w:tmpl w:val="EDB039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30C1B"/>
    <w:multiLevelType w:val="hybridMultilevel"/>
    <w:tmpl w:val="1C48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509AB"/>
    <w:multiLevelType w:val="hybridMultilevel"/>
    <w:tmpl w:val="1210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F5A28"/>
    <w:multiLevelType w:val="hybridMultilevel"/>
    <w:tmpl w:val="E3AA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42D4B"/>
    <w:multiLevelType w:val="hybridMultilevel"/>
    <w:tmpl w:val="A928DC1C"/>
    <w:lvl w:ilvl="0" w:tplc="90A6DE4C">
      <w:start w:val="29"/>
      <w:numFmt w:val="bullet"/>
      <w:lvlText w:val=""/>
      <w:lvlJc w:val="left"/>
      <w:pPr>
        <w:ind w:left="720" w:hanging="360"/>
      </w:pPr>
      <w:rPr>
        <w:rFonts w:ascii="Wingdings" w:eastAsia="Times New Roman"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D7AD3"/>
    <w:multiLevelType w:val="hybridMultilevel"/>
    <w:tmpl w:val="A3662390"/>
    <w:lvl w:ilvl="0" w:tplc="108050F2">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C745B"/>
    <w:multiLevelType w:val="hybridMultilevel"/>
    <w:tmpl w:val="54B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6426C"/>
    <w:multiLevelType w:val="hybridMultilevel"/>
    <w:tmpl w:val="43A0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075B6"/>
    <w:multiLevelType w:val="hybridMultilevel"/>
    <w:tmpl w:val="56CE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3524A"/>
    <w:multiLevelType w:val="hybridMultilevel"/>
    <w:tmpl w:val="B1FA7100"/>
    <w:lvl w:ilvl="0" w:tplc="F5BCC7BA">
      <w:start w:val="6"/>
      <w:numFmt w:val="bullet"/>
      <w:lvlText w:val=""/>
      <w:lvlJc w:val="left"/>
      <w:pPr>
        <w:ind w:left="720" w:hanging="360"/>
      </w:pPr>
      <w:rPr>
        <w:rFonts w:ascii="Wingdings" w:eastAsia="Times New Roman"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7576D"/>
    <w:multiLevelType w:val="hybridMultilevel"/>
    <w:tmpl w:val="8E4E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E1DFC"/>
    <w:multiLevelType w:val="hybridMultilevel"/>
    <w:tmpl w:val="794CE272"/>
    <w:lvl w:ilvl="0" w:tplc="D6040CA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C368B"/>
    <w:multiLevelType w:val="hybridMultilevel"/>
    <w:tmpl w:val="4DB2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230A1"/>
    <w:multiLevelType w:val="hybridMultilevel"/>
    <w:tmpl w:val="7A88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A6582"/>
    <w:multiLevelType w:val="hybridMultilevel"/>
    <w:tmpl w:val="6390F344"/>
    <w:lvl w:ilvl="0" w:tplc="421CAFB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B7DE3"/>
    <w:multiLevelType w:val="hybridMultilevel"/>
    <w:tmpl w:val="85D48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F141F7"/>
    <w:multiLevelType w:val="hybridMultilevel"/>
    <w:tmpl w:val="264E06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2016118">
    <w:abstractNumId w:val="24"/>
  </w:num>
  <w:num w:numId="2" w16cid:durableId="998075504">
    <w:abstractNumId w:val="26"/>
  </w:num>
  <w:num w:numId="3" w16cid:durableId="85153513">
    <w:abstractNumId w:val="20"/>
  </w:num>
  <w:num w:numId="4" w16cid:durableId="207229749">
    <w:abstractNumId w:val="6"/>
  </w:num>
  <w:num w:numId="5" w16cid:durableId="1822577612">
    <w:abstractNumId w:val="33"/>
  </w:num>
  <w:num w:numId="6" w16cid:durableId="1079017388">
    <w:abstractNumId w:val="12"/>
  </w:num>
  <w:num w:numId="7" w16cid:durableId="942956841">
    <w:abstractNumId w:val="17"/>
  </w:num>
  <w:num w:numId="8" w16cid:durableId="1081947998">
    <w:abstractNumId w:val="21"/>
  </w:num>
  <w:num w:numId="9" w16cid:durableId="170338152">
    <w:abstractNumId w:val="30"/>
  </w:num>
  <w:num w:numId="10" w16cid:durableId="361826687">
    <w:abstractNumId w:val="32"/>
  </w:num>
  <w:num w:numId="11" w16cid:durableId="1260144688">
    <w:abstractNumId w:val="11"/>
  </w:num>
  <w:num w:numId="12" w16cid:durableId="1845590238">
    <w:abstractNumId w:val="13"/>
  </w:num>
  <w:num w:numId="13" w16cid:durableId="1571691992">
    <w:abstractNumId w:val="7"/>
  </w:num>
  <w:num w:numId="14" w16cid:durableId="867835842">
    <w:abstractNumId w:val="0"/>
  </w:num>
  <w:num w:numId="15" w16cid:durableId="1182545016">
    <w:abstractNumId w:val="10"/>
  </w:num>
  <w:num w:numId="16" w16cid:durableId="527958173">
    <w:abstractNumId w:val="9"/>
  </w:num>
  <w:num w:numId="17" w16cid:durableId="1888644071">
    <w:abstractNumId w:val="14"/>
  </w:num>
  <w:num w:numId="18" w16cid:durableId="1441071212">
    <w:abstractNumId w:val="29"/>
  </w:num>
  <w:num w:numId="19" w16cid:durableId="2013559860">
    <w:abstractNumId w:val="8"/>
  </w:num>
  <w:num w:numId="20" w16cid:durableId="712508205">
    <w:abstractNumId w:val="3"/>
  </w:num>
  <w:num w:numId="21" w16cid:durableId="311100093">
    <w:abstractNumId w:val="23"/>
  </w:num>
  <w:num w:numId="22" w16cid:durableId="664019174">
    <w:abstractNumId w:val="18"/>
  </w:num>
  <w:num w:numId="23" w16cid:durableId="1628002517">
    <w:abstractNumId w:val="15"/>
  </w:num>
  <w:num w:numId="24" w16cid:durableId="1116948376">
    <w:abstractNumId w:val="25"/>
  </w:num>
  <w:num w:numId="25" w16cid:durableId="1019235084">
    <w:abstractNumId w:val="16"/>
  </w:num>
  <w:num w:numId="26" w16cid:durableId="1817801172">
    <w:abstractNumId w:val="31"/>
  </w:num>
  <w:num w:numId="27" w16cid:durableId="928347455">
    <w:abstractNumId w:val="1"/>
  </w:num>
  <w:num w:numId="28" w16cid:durableId="1930962395">
    <w:abstractNumId w:val="28"/>
  </w:num>
  <w:num w:numId="29" w16cid:durableId="408775677">
    <w:abstractNumId w:val="5"/>
  </w:num>
  <w:num w:numId="30" w16cid:durableId="39594631">
    <w:abstractNumId w:val="22"/>
  </w:num>
  <w:num w:numId="31" w16cid:durableId="727265953">
    <w:abstractNumId w:val="4"/>
  </w:num>
  <w:num w:numId="32" w16cid:durableId="1836456058">
    <w:abstractNumId w:val="19"/>
  </w:num>
  <w:num w:numId="33" w16cid:durableId="1633945409">
    <w:abstractNumId w:val="2"/>
  </w:num>
  <w:num w:numId="34" w16cid:durableId="16670538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47"/>
    <w:rsid w:val="000155D6"/>
    <w:rsid w:val="00042543"/>
    <w:rsid w:val="0004455B"/>
    <w:rsid w:val="00051DC3"/>
    <w:rsid w:val="00055746"/>
    <w:rsid w:val="0005670F"/>
    <w:rsid w:val="00057D4C"/>
    <w:rsid w:val="0006077D"/>
    <w:rsid w:val="00071363"/>
    <w:rsid w:val="000801AB"/>
    <w:rsid w:val="00084A29"/>
    <w:rsid w:val="00087FE8"/>
    <w:rsid w:val="000976FD"/>
    <w:rsid w:val="000B2AB7"/>
    <w:rsid w:val="000B3B22"/>
    <w:rsid w:val="000B5CD9"/>
    <w:rsid w:val="000C35B5"/>
    <w:rsid w:val="000C4370"/>
    <w:rsid w:val="000C6140"/>
    <w:rsid w:val="000C62ED"/>
    <w:rsid w:val="000D4ABA"/>
    <w:rsid w:val="000F23BD"/>
    <w:rsid w:val="000F2628"/>
    <w:rsid w:val="000F3573"/>
    <w:rsid w:val="000F46D7"/>
    <w:rsid w:val="000F720B"/>
    <w:rsid w:val="00113C24"/>
    <w:rsid w:val="00123F9D"/>
    <w:rsid w:val="001251E2"/>
    <w:rsid w:val="001257C9"/>
    <w:rsid w:val="00132FD8"/>
    <w:rsid w:val="00134617"/>
    <w:rsid w:val="00140190"/>
    <w:rsid w:val="00143AB2"/>
    <w:rsid w:val="00143D57"/>
    <w:rsid w:val="0016197D"/>
    <w:rsid w:val="00163AAA"/>
    <w:rsid w:val="00173B63"/>
    <w:rsid w:val="001913E5"/>
    <w:rsid w:val="00196B24"/>
    <w:rsid w:val="001B245B"/>
    <w:rsid w:val="001B5ADD"/>
    <w:rsid w:val="001B5F4F"/>
    <w:rsid w:val="001C6B4C"/>
    <w:rsid w:val="001C76B9"/>
    <w:rsid w:val="001D5147"/>
    <w:rsid w:val="001D6AB9"/>
    <w:rsid w:val="001E166A"/>
    <w:rsid w:val="002003A6"/>
    <w:rsid w:val="00210549"/>
    <w:rsid w:val="00217857"/>
    <w:rsid w:val="00217AFA"/>
    <w:rsid w:val="00223AB7"/>
    <w:rsid w:val="002302FE"/>
    <w:rsid w:val="00236D49"/>
    <w:rsid w:val="0024265D"/>
    <w:rsid w:val="0024430D"/>
    <w:rsid w:val="00246516"/>
    <w:rsid w:val="0025213E"/>
    <w:rsid w:val="00261C96"/>
    <w:rsid w:val="00262177"/>
    <w:rsid w:val="00262729"/>
    <w:rsid w:val="002642B9"/>
    <w:rsid w:val="0027111B"/>
    <w:rsid w:val="00274AA7"/>
    <w:rsid w:val="00290FFB"/>
    <w:rsid w:val="002A6A29"/>
    <w:rsid w:val="002B2B81"/>
    <w:rsid w:val="002C28C7"/>
    <w:rsid w:val="002D1C0E"/>
    <w:rsid w:val="002D2028"/>
    <w:rsid w:val="002E5996"/>
    <w:rsid w:val="002E5B3F"/>
    <w:rsid w:val="00302232"/>
    <w:rsid w:val="0031218F"/>
    <w:rsid w:val="00316479"/>
    <w:rsid w:val="00316AAA"/>
    <w:rsid w:val="003206FE"/>
    <w:rsid w:val="00321561"/>
    <w:rsid w:val="003247CC"/>
    <w:rsid w:val="00325572"/>
    <w:rsid w:val="003277C6"/>
    <w:rsid w:val="00353857"/>
    <w:rsid w:val="003541A3"/>
    <w:rsid w:val="0036247A"/>
    <w:rsid w:val="00371B6F"/>
    <w:rsid w:val="003845E1"/>
    <w:rsid w:val="003861BF"/>
    <w:rsid w:val="003A126C"/>
    <w:rsid w:val="003B1286"/>
    <w:rsid w:val="003C19C4"/>
    <w:rsid w:val="003D3CDF"/>
    <w:rsid w:val="003D66E4"/>
    <w:rsid w:val="003D7BAE"/>
    <w:rsid w:val="003E0AEB"/>
    <w:rsid w:val="003E7E67"/>
    <w:rsid w:val="003F07B1"/>
    <w:rsid w:val="00407B82"/>
    <w:rsid w:val="00420403"/>
    <w:rsid w:val="004256D6"/>
    <w:rsid w:val="00455BC7"/>
    <w:rsid w:val="00473461"/>
    <w:rsid w:val="004A5136"/>
    <w:rsid w:val="004C4BB6"/>
    <w:rsid w:val="004D449E"/>
    <w:rsid w:val="004D4A47"/>
    <w:rsid w:val="004D7E34"/>
    <w:rsid w:val="004F5ED9"/>
    <w:rsid w:val="004F749D"/>
    <w:rsid w:val="00506090"/>
    <w:rsid w:val="00517B95"/>
    <w:rsid w:val="005357DE"/>
    <w:rsid w:val="00540A15"/>
    <w:rsid w:val="00543540"/>
    <w:rsid w:val="005457C7"/>
    <w:rsid w:val="00550892"/>
    <w:rsid w:val="00552E4E"/>
    <w:rsid w:val="00565DF6"/>
    <w:rsid w:val="005834CF"/>
    <w:rsid w:val="00585845"/>
    <w:rsid w:val="00590331"/>
    <w:rsid w:val="005A1824"/>
    <w:rsid w:val="005C3304"/>
    <w:rsid w:val="005D1A15"/>
    <w:rsid w:val="005D5F64"/>
    <w:rsid w:val="005D6C12"/>
    <w:rsid w:val="005E24C4"/>
    <w:rsid w:val="005F2FCA"/>
    <w:rsid w:val="005F749E"/>
    <w:rsid w:val="005F7E25"/>
    <w:rsid w:val="00600F84"/>
    <w:rsid w:val="00612CA3"/>
    <w:rsid w:val="006150F9"/>
    <w:rsid w:val="00622A2E"/>
    <w:rsid w:val="006234DB"/>
    <w:rsid w:val="00641092"/>
    <w:rsid w:val="0064189B"/>
    <w:rsid w:val="00646B41"/>
    <w:rsid w:val="006471C4"/>
    <w:rsid w:val="00647E45"/>
    <w:rsid w:val="00655139"/>
    <w:rsid w:val="00661936"/>
    <w:rsid w:val="00666108"/>
    <w:rsid w:val="00667F65"/>
    <w:rsid w:val="00673926"/>
    <w:rsid w:val="00674F98"/>
    <w:rsid w:val="00675AAB"/>
    <w:rsid w:val="00683622"/>
    <w:rsid w:val="006A2DB1"/>
    <w:rsid w:val="006A58AE"/>
    <w:rsid w:val="006B2E32"/>
    <w:rsid w:val="006B6B67"/>
    <w:rsid w:val="006D6E19"/>
    <w:rsid w:val="006E0719"/>
    <w:rsid w:val="006F24D2"/>
    <w:rsid w:val="007018F5"/>
    <w:rsid w:val="007159D8"/>
    <w:rsid w:val="00722FB8"/>
    <w:rsid w:val="00726749"/>
    <w:rsid w:val="0072713D"/>
    <w:rsid w:val="007313CE"/>
    <w:rsid w:val="007332DC"/>
    <w:rsid w:val="00736FD0"/>
    <w:rsid w:val="007407CC"/>
    <w:rsid w:val="00740B78"/>
    <w:rsid w:val="00744807"/>
    <w:rsid w:val="00745B42"/>
    <w:rsid w:val="00753EB2"/>
    <w:rsid w:val="0076424F"/>
    <w:rsid w:val="00766573"/>
    <w:rsid w:val="00766D26"/>
    <w:rsid w:val="007717C1"/>
    <w:rsid w:val="00771E60"/>
    <w:rsid w:val="00777FC5"/>
    <w:rsid w:val="007919BE"/>
    <w:rsid w:val="007B3432"/>
    <w:rsid w:val="007C157B"/>
    <w:rsid w:val="007C45CA"/>
    <w:rsid w:val="007C549E"/>
    <w:rsid w:val="007C5E37"/>
    <w:rsid w:val="007C60F6"/>
    <w:rsid w:val="007D28A0"/>
    <w:rsid w:val="007D4B2D"/>
    <w:rsid w:val="007F39AF"/>
    <w:rsid w:val="007F69B5"/>
    <w:rsid w:val="007F6AB3"/>
    <w:rsid w:val="007F7F9A"/>
    <w:rsid w:val="008101C0"/>
    <w:rsid w:val="00833DE1"/>
    <w:rsid w:val="00840CA2"/>
    <w:rsid w:val="00840FF9"/>
    <w:rsid w:val="00842518"/>
    <w:rsid w:val="00846974"/>
    <w:rsid w:val="0084798E"/>
    <w:rsid w:val="00856487"/>
    <w:rsid w:val="00856808"/>
    <w:rsid w:val="00862D98"/>
    <w:rsid w:val="00864C58"/>
    <w:rsid w:val="0086516B"/>
    <w:rsid w:val="00886F6E"/>
    <w:rsid w:val="00890EE0"/>
    <w:rsid w:val="008A2672"/>
    <w:rsid w:val="008A447D"/>
    <w:rsid w:val="008A4817"/>
    <w:rsid w:val="008B2511"/>
    <w:rsid w:val="008B722C"/>
    <w:rsid w:val="008C5A22"/>
    <w:rsid w:val="008C5B1B"/>
    <w:rsid w:val="008C6FFC"/>
    <w:rsid w:val="008D7832"/>
    <w:rsid w:val="008E2F6C"/>
    <w:rsid w:val="008E71CC"/>
    <w:rsid w:val="008F3082"/>
    <w:rsid w:val="008F7D56"/>
    <w:rsid w:val="00903765"/>
    <w:rsid w:val="00905872"/>
    <w:rsid w:val="00906AF6"/>
    <w:rsid w:val="00913F54"/>
    <w:rsid w:val="009216C2"/>
    <w:rsid w:val="00926A56"/>
    <w:rsid w:val="00930000"/>
    <w:rsid w:val="0093153B"/>
    <w:rsid w:val="00931DA2"/>
    <w:rsid w:val="00936ACB"/>
    <w:rsid w:val="00946B41"/>
    <w:rsid w:val="00952479"/>
    <w:rsid w:val="00952C77"/>
    <w:rsid w:val="009537DF"/>
    <w:rsid w:val="0095525F"/>
    <w:rsid w:val="009554F4"/>
    <w:rsid w:val="00980746"/>
    <w:rsid w:val="00986E95"/>
    <w:rsid w:val="009903C3"/>
    <w:rsid w:val="009907CC"/>
    <w:rsid w:val="00993FB4"/>
    <w:rsid w:val="009944D6"/>
    <w:rsid w:val="009B40F3"/>
    <w:rsid w:val="009B4D6E"/>
    <w:rsid w:val="009C079C"/>
    <w:rsid w:val="009C4EB7"/>
    <w:rsid w:val="009D48C0"/>
    <w:rsid w:val="009D4D6B"/>
    <w:rsid w:val="009D57EF"/>
    <w:rsid w:val="009E0F4E"/>
    <w:rsid w:val="009F2A38"/>
    <w:rsid w:val="00A02A7C"/>
    <w:rsid w:val="00A14091"/>
    <w:rsid w:val="00A23702"/>
    <w:rsid w:val="00A357E4"/>
    <w:rsid w:val="00A3585A"/>
    <w:rsid w:val="00A36003"/>
    <w:rsid w:val="00A52EB3"/>
    <w:rsid w:val="00A548E5"/>
    <w:rsid w:val="00A562B0"/>
    <w:rsid w:val="00A652FD"/>
    <w:rsid w:val="00A769E7"/>
    <w:rsid w:val="00A81DA7"/>
    <w:rsid w:val="00A857D7"/>
    <w:rsid w:val="00A904AF"/>
    <w:rsid w:val="00AA6643"/>
    <w:rsid w:val="00AD2A29"/>
    <w:rsid w:val="00AD6410"/>
    <w:rsid w:val="00AE2B13"/>
    <w:rsid w:val="00AF2CC2"/>
    <w:rsid w:val="00AF75CD"/>
    <w:rsid w:val="00B2031A"/>
    <w:rsid w:val="00B32809"/>
    <w:rsid w:val="00B445DC"/>
    <w:rsid w:val="00B504CC"/>
    <w:rsid w:val="00B54347"/>
    <w:rsid w:val="00B71D6A"/>
    <w:rsid w:val="00B7380F"/>
    <w:rsid w:val="00B76DAD"/>
    <w:rsid w:val="00B950C5"/>
    <w:rsid w:val="00B9577D"/>
    <w:rsid w:val="00B9650E"/>
    <w:rsid w:val="00BA4D58"/>
    <w:rsid w:val="00BA4FD6"/>
    <w:rsid w:val="00BA739A"/>
    <w:rsid w:val="00BB05CC"/>
    <w:rsid w:val="00BC78D4"/>
    <w:rsid w:val="00BD44FA"/>
    <w:rsid w:val="00BE0B22"/>
    <w:rsid w:val="00BE37EE"/>
    <w:rsid w:val="00BE5034"/>
    <w:rsid w:val="00BE5EE6"/>
    <w:rsid w:val="00BE677F"/>
    <w:rsid w:val="00BE738E"/>
    <w:rsid w:val="00BE7631"/>
    <w:rsid w:val="00BF03A0"/>
    <w:rsid w:val="00BF2093"/>
    <w:rsid w:val="00BF7FBB"/>
    <w:rsid w:val="00C01491"/>
    <w:rsid w:val="00C059EA"/>
    <w:rsid w:val="00C15EF8"/>
    <w:rsid w:val="00C308D8"/>
    <w:rsid w:val="00C335B5"/>
    <w:rsid w:val="00C4125A"/>
    <w:rsid w:val="00C419EB"/>
    <w:rsid w:val="00C4225F"/>
    <w:rsid w:val="00C4388F"/>
    <w:rsid w:val="00C44301"/>
    <w:rsid w:val="00C476B3"/>
    <w:rsid w:val="00C54C4F"/>
    <w:rsid w:val="00C84019"/>
    <w:rsid w:val="00C86273"/>
    <w:rsid w:val="00C923E1"/>
    <w:rsid w:val="00CA3C85"/>
    <w:rsid w:val="00CA4673"/>
    <w:rsid w:val="00CA7B10"/>
    <w:rsid w:val="00CB7281"/>
    <w:rsid w:val="00CD3C50"/>
    <w:rsid w:val="00CD440D"/>
    <w:rsid w:val="00CD7C71"/>
    <w:rsid w:val="00CE151F"/>
    <w:rsid w:val="00CE3DD4"/>
    <w:rsid w:val="00CE56B9"/>
    <w:rsid w:val="00CF2614"/>
    <w:rsid w:val="00CF6652"/>
    <w:rsid w:val="00D06D9B"/>
    <w:rsid w:val="00D14D2A"/>
    <w:rsid w:val="00D26FC2"/>
    <w:rsid w:val="00D34698"/>
    <w:rsid w:val="00D44985"/>
    <w:rsid w:val="00D54977"/>
    <w:rsid w:val="00D57311"/>
    <w:rsid w:val="00D608F7"/>
    <w:rsid w:val="00D62D84"/>
    <w:rsid w:val="00D773A4"/>
    <w:rsid w:val="00D77B27"/>
    <w:rsid w:val="00D9477C"/>
    <w:rsid w:val="00DA0773"/>
    <w:rsid w:val="00DA20F9"/>
    <w:rsid w:val="00DA4C81"/>
    <w:rsid w:val="00DB25DF"/>
    <w:rsid w:val="00DC06F6"/>
    <w:rsid w:val="00DD428F"/>
    <w:rsid w:val="00DD7D02"/>
    <w:rsid w:val="00E03D42"/>
    <w:rsid w:val="00E11075"/>
    <w:rsid w:val="00E16275"/>
    <w:rsid w:val="00E21FC8"/>
    <w:rsid w:val="00E33D3F"/>
    <w:rsid w:val="00E37268"/>
    <w:rsid w:val="00E42D51"/>
    <w:rsid w:val="00E5385D"/>
    <w:rsid w:val="00E628D3"/>
    <w:rsid w:val="00E63225"/>
    <w:rsid w:val="00E64242"/>
    <w:rsid w:val="00E73F70"/>
    <w:rsid w:val="00E74766"/>
    <w:rsid w:val="00E7500A"/>
    <w:rsid w:val="00E77298"/>
    <w:rsid w:val="00E95DB3"/>
    <w:rsid w:val="00EA7252"/>
    <w:rsid w:val="00EC1AEF"/>
    <w:rsid w:val="00EC2F57"/>
    <w:rsid w:val="00EC75D0"/>
    <w:rsid w:val="00ED0B6E"/>
    <w:rsid w:val="00ED7D7D"/>
    <w:rsid w:val="00EE2DF3"/>
    <w:rsid w:val="00EE4DAB"/>
    <w:rsid w:val="00EE51F8"/>
    <w:rsid w:val="00EF392F"/>
    <w:rsid w:val="00F0376A"/>
    <w:rsid w:val="00F12D66"/>
    <w:rsid w:val="00F14DC2"/>
    <w:rsid w:val="00F3536E"/>
    <w:rsid w:val="00F3639A"/>
    <w:rsid w:val="00F61367"/>
    <w:rsid w:val="00F65053"/>
    <w:rsid w:val="00F9779F"/>
    <w:rsid w:val="00FA69D6"/>
    <w:rsid w:val="00FA6B84"/>
    <w:rsid w:val="00FA74A3"/>
    <w:rsid w:val="00FA78EE"/>
    <w:rsid w:val="00FB4744"/>
    <w:rsid w:val="00FC23A8"/>
    <w:rsid w:val="00FC52C0"/>
    <w:rsid w:val="00FD5CD4"/>
    <w:rsid w:val="00FE6F0C"/>
    <w:rsid w:val="00FF29A3"/>
    <w:rsid w:val="00FF2BA4"/>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6EBA"/>
  <w15:chartTrackingRefBased/>
  <w15:docId w15:val="{8341C5C3-0FD4-40B7-A32F-F18AF3E6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B7"/>
    <w:pPr>
      <w:spacing w:after="0" w:line="240" w:lineRule="auto"/>
      <w:jc w:val="both"/>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4EB7"/>
    <w:rPr>
      <w:rFonts w:cs="Times New Roman"/>
      <w:color w:val="0000FF"/>
      <w:u w:val="single"/>
    </w:rPr>
  </w:style>
  <w:style w:type="character" w:styleId="IntenseEmphasis">
    <w:name w:val="Intense Emphasis"/>
    <w:uiPriority w:val="21"/>
    <w:qFormat/>
    <w:rsid w:val="009C4EB7"/>
    <w:rPr>
      <w:b/>
      <w:bCs/>
      <w:i/>
      <w:iCs/>
      <w:color w:val="4F81BD"/>
    </w:rPr>
  </w:style>
  <w:style w:type="character" w:styleId="UnresolvedMention">
    <w:name w:val="Unresolved Mention"/>
    <w:basedOn w:val="DefaultParagraphFont"/>
    <w:uiPriority w:val="99"/>
    <w:semiHidden/>
    <w:unhideWhenUsed/>
    <w:rsid w:val="00AF75CD"/>
    <w:rPr>
      <w:color w:val="605E5C"/>
      <w:shd w:val="clear" w:color="auto" w:fill="E1DFDD"/>
    </w:rPr>
  </w:style>
  <w:style w:type="paragraph" w:styleId="ListParagraph">
    <w:name w:val="List Paragraph"/>
    <w:basedOn w:val="Normal"/>
    <w:uiPriority w:val="34"/>
    <w:qFormat/>
    <w:rsid w:val="00D62D84"/>
    <w:pPr>
      <w:ind w:left="720"/>
      <w:contextualSpacing/>
    </w:pPr>
  </w:style>
  <w:style w:type="character" w:styleId="PlaceholderText">
    <w:name w:val="Placeholder Text"/>
    <w:basedOn w:val="DefaultParagraphFont"/>
    <w:uiPriority w:val="99"/>
    <w:semiHidden/>
    <w:rsid w:val="005357DE"/>
    <w:rPr>
      <w:color w:val="808080"/>
    </w:rPr>
  </w:style>
  <w:style w:type="paragraph" w:styleId="Header">
    <w:name w:val="header"/>
    <w:basedOn w:val="Normal"/>
    <w:link w:val="HeaderChar"/>
    <w:uiPriority w:val="99"/>
    <w:unhideWhenUsed/>
    <w:rsid w:val="00E77298"/>
    <w:pPr>
      <w:tabs>
        <w:tab w:val="center" w:pos="4513"/>
        <w:tab w:val="right" w:pos="9026"/>
      </w:tabs>
    </w:pPr>
  </w:style>
  <w:style w:type="character" w:customStyle="1" w:styleId="HeaderChar">
    <w:name w:val="Header Char"/>
    <w:basedOn w:val="DefaultParagraphFont"/>
    <w:link w:val="Header"/>
    <w:uiPriority w:val="99"/>
    <w:rsid w:val="00E77298"/>
    <w:rPr>
      <w:rFonts w:ascii="Arial" w:eastAsia="Times New Roman" w:hAnsi="Arial" w:cs="Arial"/>
    </w:rPr>
  </w:style>
  <w:style w:type="paragraph" w:styleId="Footer">
    <w:name w:val="footer"/>
    <w:basedOn w:val="Normal"/>
    <w:link w:val="FooterChar"/>
    <w:uiPriority w:val="99"/>
    <w:unhideWhenUsed/>
    <w:rsid w:val="00E77298"/>
    <w:pPr>
      <w:tabs>
        <w:tab w:val="center" w:pos="4513"/>
        <w:tab w:val="right" w:pos="9026"/>
      </w:tabs>
    </w:pPr>
  </w:style>
  <w:style w:type="character" w:customStyle="1" w:styleId="FooterChar">
    <w:name w:val="Footer Char"/>
    <w:basedOn w:val="DefaultParagraphFont"/>
    <w:link w:val="Footer"/>
    <w:uiPriority w:val="99"/>
    <w:rsid w:val="00E77298"/>
    <w:rPr>
      <w:rFonts w:ascii="Arial" w:eastAsia="Times New Roman" w:hAnsi="Arial" w:cs="Arial"/>
    </w:rPr>
  </w:style>
  <w:style w:type="character" w:styleId="Strong">
    <w:name w:val="Strong"/>
    <w:basedOn w:val="DefaultParagraphFont"/>
    <w:uiPriority w:val="22"/>
    <w:qFormat/>
    <w:rsid w:val="00842518"/>
    <w:rPr>
      <w:b/>
      <w:bCs/>
    </w:rPr>
  </w:style>
  <w:style w:type="paragraph" w:styleId="NoSpacing">
    <w:name w:val="No Spacing"/>
    <w:uiPriority w:val="1"/>
    <w:qFormat/>
    <w:rsid w:val="007407C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4183">
      <w:bodyDiv w:val="1"/>
      <w:marLeft w:val="0"/>
      <w:marRight w:val="0"/>
      <w:marTop w:val="0"/>
      <w:marBottom w:val="0"/>
      <w:divBdr>
        <w:top w:val="none" w:sz="0" w:space="0" w:color="auto"/>
        <w:left w:val="none" w:sz="0" w:space="0" w:color="auto"/>
        <w:bottom w:val="none" w:sz="0" w:space="0" w:color="auto"/>
        <w:right w:val="none" w:sz="0" w:space="0" w:color="auto"/>
      </w:divBdr>
    </w:div>
    <w:div w:id="122844322">
      <w:bodyDiv w:val="1"/>
      <w:marLeft w:val="0"/>
      <w:marRight w:val="0"/>
      <w:marTop w:val="0"/>
      <w:marBottom w:val="0"/>
      <w:divBdr>
        <w:top w:val="none" w:sz="0" w:space="0" w:color="auto"/>
        <w:left w:val="none" w:sz="0" w:space="0" w:color="auto"/>
        <w:bottom w:val="none" w:sz="0" w:space="0" w:color="auto"/>
        <w:right w:val="none" w:sz="0" w:space="0" w:color="auto"/>
      </w:divBdr>
    </w:div>
    <w:div w:id="492067848">
      <w:bodyDiv w:val="1"/>
      <w:marLeft w:val="0"/>
      <w:marRight w:val="0"/>
      <w:marTop w:val="0"/>
      <w:marBottom w:val="0"/>
      <w:divBdr>
        <w:top w:val="none" w:sz="0" w:space="0" w:color="auto"/>
        <w:left w:val="none" w:sz="0" w:space="0" w:color="auto"/>
        <w:bottom w:val="none" w:sz="0" w:space="0" w:color="auto"/>
        <w:right w:val="none" w:sz="0" w:space="0" w:color="auto"/>
      </w:divBdr>
      <w:divsChild>
        <w:div w:id="1842889309">
          <w:marLeft w:val="0"/>
          <w:marRight w:val="0"/>
          <w:marTop w:val="0"/>
          <w:marBottom w:val="0"/>
          <w:divBdr>
            <w:top w:val="none" w:sz="0" w:space="0" w:color="auto"/>
            <w:left w:val="none" w:sz="0" w:space="0" w:color="auto"/>
            <w:bottom w:val="none" w:sz="0" w:space="0" w:color="auto"/>
            <w:right w:val="none" w:sz="0" w:space="0" w:color="auto"/>
          </w:divBdr>
        </w:div>
      </w:divsChild>
    </w:div>
    <w:div w:id="577247882">
      <w:bodyDiv w:val="1"/>
      <w:marLeft w:val="0"/>
      <w:marRight w:val="0"/>
      <w:marTop w:val="0"/>
      <w:marBottom w:val="0"/>
      <w:divBdr>
        <w:top w:val="none" w:sz="0" w:space="0" w:color="auto"/>
        <w:left w:val="none" w:sz="0" w:space="0" w:color="auto"/>
        <w:bottom w:val="none" w:sz="0" w:space="0" w:color="auto"/>
        <w:right w:val="none" w:sz="0" w:space="0" w:color="auto"/>
      </w:divBdr>
      <w:divsChild>
        <w:div w:id="467091408">
          <w:marLeft w:val="0"/>
          <w:marRight w:val="0"/>
          <w:marTop w:val="0"/>
          <w:marBottom w:val="0"/>
          <w:divBdr>
            <w:top w:val="none" w:sz="0" w:space="0" w:color="auto"/>
            <w:left w:val="none" w:sz="0" w:space="0" w:color="auto"/>
            <w:bottom w:val="none" w:sz="0" w:space="0" w:color="auto"/>
            <w:right w:val="none" w:sz="0" w:space="0" w:color="auto"/>
          </w:divBdr>
        </w:div>
        <w:div w:id="763648746">
          <w:marLeft w:val="0"/>
          <w:marRight w:val="0"/>
          <w:marTop w:val="0"/>
          <w:marBottom w:val="0"/>
          <w:divBdr>
            <w:top w:val="none" w:sz="0" w:space="0" w:color="auto"/>
            <w:left w:val="none" w:sz="0" w:space="0" w:color="auto"/>
            <w:bottom w:val="none" w:sz="0" w:space="0" w:color="auto"/>
            <w:right w:val="none" w:sz="0" w:space="0" w:color="auto"/>
          </w:divBdr>
        </w:div>
        <w:div w:id="1708527892">
          <w:marLeft w:val="0"/>
          <w:marRight w:val="0"/>
          <w:marTop w:val="0"/>
          <w:marBottom w:val="0"/>
          <w:divBdr>
            <w:top w:val="none" w:sz="0" w:space="0" w:color="auto"/>
            <w:left w:val="none" w:sz="0" w:space="0" w:color="auto"/>
            <w:bottom w:val="none" w:sz="0" w:space="0" w:color="auto"/>
            <w:right w:val="none" w:sz="0" w:space="0" w:color="auto"/>
          </w:divBdr>
        </w:div>
        <w:div w:id="872696595">
          <w:marLeft w:val="0"/>
          <w:marRight w:val="0"/>
          <w:marTop w:val="0"/>
          <w:marBottom w:val="0"/>
          <w:divBdr>
            <w:top w:val="none" w:sz="0" w:space="0" w:color="auto"/>
            <w:left w:val="none" w:sz="0" w:space="0" w:color="auto"/>
            <w:bottom w:val="none" w:sz="0" w:space="0" w:color="auto"/>
            <w:right w:val="none" w:sz="0" w:space="0" w:color="auto"/>
          </w:divBdr>
        </w:div>
      </w:divsChild>
    </w:div>
    <w:div w:id="1141967593">
      <w:bodyDiv w:val="1"/>
      <w:marLeft w:val="0"/>
      <w:marRight w:val="0"/>
      <w:marTop w:val="0"/>
      <w:marBottom w:val="0"/>
      <w:divBdr>
        <w:top w:val="none" w:sz="0" w:space="0" w:color="auto"/>
        <w:left w:val="none" w:sz="0" w:space="0" w:color="auto"/>
        <w:bottom w:val="none" w:sz="0" w:space="0" w:color="auto"/>
        <w:right w:val="none" w:sz="0" w:space="0" w:color="auto"/>
      </w:divBdr>
      <w:divsChild>
        <w:div w:id="245504258">
          <w:marLeft w:val="0"/>
          <w:marRight w:val="0"/>
          <w:marTop w:val="0"/>
          <w:marBottom w:val="0"/>
          <w:divBdr>
            <w:top w:val="none" w:sz="0" w:space="0" w:color="auto"/>
            <w:left w:val="none" w:sz="0" w:space="0" w:color="auto"/>
            <w:bottom w:val="none" w:sz="0" w:space="0" w:color="auto"/>
            <w:right w:val="none" w:sz="0" w:space="0" w:color="auto"/>
          </w:divBdr>
          <w:divsChild>
            <w:div w:id="2125612878">
              <w:marLeft w:val="0"/>
              <w:marRight w:val="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0"/>
                  <w:divBdr>
                    <w:top w:val="none" w:sz="0" w:space="0" w:color="auto"/>
                    <w:left w:val="none" w:sz="0" w:space="0" w:color="auto"/>
                    <w:bottom w:val="none" w:sz="0" w:space="0" w:color="auto"/>
                    <w:right w:val="none" w:sz="0" w:space="0" w:color="auto"/>
                  </w:divBdr>
                </w:div>
                <w:div w:id="1669362388">
                  <w:marLeft w:val="0"/>
                  <w:marRight w:val="0"/>
                  <w:marTop w:val="0"/>
                  <w:marBottom w:val="0"/>
                  <w:divBdr>
                    <w:top w:val="none" w:sz="0" w:space="0" w:color="auto"/>
                    <w:left w:val="none" w:sz="0" w:space="0" w:color="auto"/>
                    <w:bottom w:val="none" w:sz="0" w:space="0" w:color="auto"/>
                    <w:right w:val="none" w:sz="0" w:space="0" w:color="auto"/>
                  </w:divBdr>
                </w:div>
                <w:div w:id="1467236961">
                  <w:marLeft w:val="0"/>
                  <w:marRight w:val="0"/>
                  <w:marTop w:val="0"/>
                  <w:marBottom w:val="0"/>
                  <w:divBdr>
                    <w:top w:val="none" w:sz="0" w:space="0" w:color="auto"/>
                    <w:left w:val="none" w:sz="0" w:space="0" w:color="auto"/>
                    <w:bottom w:val="none" w:sz="0" w:space="0" w:color="auto"/>
                    <w:right w:val="none" w:sz="0" w:space="0" w:color="auto"/>
                  </w:divBdr>
                </w:div>
                <w:div w:id="655644485">
                  <w:marLeft w:val="0"/>
                  <w:marRight w:val="0"/>
                  <w:marTop w:val="0"/>
                  <w:marBottom w:val="0"/>
                  <w:divBdr>
                    <w:top w:val="none" w:sz="0" w:space="0" w:color="auto"/>
                    <w:left w:val="none" w:sz="0" w:space="0" w:color="auto"/>
                    <w:bottom w:val="none" w:sz="0" w:space="0" w:color="auto"/>
                    <w:right w:val="none" w:sz="0" w:space="0" w:color="auto"/>
                  </w:divBdr>
                </w:div>
                <w:div w:id="181867390">
                  <w:marLeft w:val="0"/>
                  <w:marRight w:val="0"/>
                  <w:marTop w:val="0"/>
                  <w:marBottom w:val="0"/>
                  <w:divBdr>
                    <w:top w:val="none" w:sz="0" w:space="0" w:color="auto"/>
                    <w:left w:val="none" w:sz="0" w:space="0" w:color="auto"/>
                    <w:bottom w:val="none" w:sz="0" w:space="0" w:color="auto"/>
                    <w:right w:val="none" w:sz="0" w:space="0" w:color="auto"/>
                  </w:divBdr>
                </w:div>
                <w:div w:id="1596401130">
                  <w:marLeft w:val="0"/>
                  <w:marRight w:val="0"/>
                  <w:marTop w:val="0"/>
                  <w:marBottom w:val="0"/>
                  <w:divBdr>
                    <w:top w:val="none" w:sz="0" w:space="0" w:color="auto"/>
                    <w:left w:val="none" w:sz="0" w:space="0" w:color="auto"/>
                    <w:bottom w:val="none" w:sz="0" w:space="0" w:color="auto"/>
                    <w:right w:val="none" w:sz="0" w:space="0" w:color="auto"/>
                  </w:divBdr>
                </w:div>
                <w:div w:id="411854680">
                  <w:marLeft w:val="0"/>
                  <w:marRight w:val="0"/>
                  <w:marTop w:val="0"/>
                  <w:marBottom w:val="0"/>
                  <w:divBdr>
                    <w:top w:val="none" w:sz="0" w:space="0" w:color="auto"/>
                    <w:left w:val="none" w:sz="0" w:space="0" w:color="auto"/>
                    <w:bottom w:val="none" w:sz="0" w:space="0" w:color="auto"/>
                    <w:right w:val="none" w:sz="0" w:space="0" w:color="auto"/>
                  </w:divBdr>
                </w:div>
                <w:div w:id="821430877">
                  <w:marLeft w:val="0"/>
                  <w:marRight w:val="0"/>
                  <w:marTop w:val="0"/>
                  <w:marBottom w:val="0"/>
                  <w:divBdr>
                    <w:top w:val="none" w:sz="0" w:space="0" w:color="auto"/>
                    <w:left w:val="none" w:sz="0" w:space="0" w:color="auto"/>
                    <w:bottom w:val="none" w:sz="0" w:space="0" w:color="auto"/>
                    <w:right w:val="none" w:sz="0" w:space="0" w:color="auto"/>
                  </w:divBdr>
                </w:div>
                <w:div w:id="671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3848">
          <w:marLeft w:val="0"/>
          <w:marRight w:val="0"/>
          <w:marTop w:val="0"/>
          <w:marBottom w:val="0"/>
          <w:divBdr>
            <w:top w:val="none" w:sz="0" w:space="0" w:color="auto"/>
            <w:left w:val="none" w:sz="0" w:space="0" w:color="auto"/>
            <w:bottom w:val="none" w:sz="0" w:space="0" w:color="auto"/>
            <w:right w:val="none" w:sz="0" w:space="0" w:color="auto"/>
          </w:divBdr>
        </w:div>
        <w:div w:id="1951815567">
          <w:marLeft w:val="0"/>
          <w:marRight w:val="0"/>
          <w:marTop w:val="0"/>
          <w:marBottom w:val="0"/>
          <w:divBdr>
            <w:top w:val="none" w:sz="0" w:space="0" w:color="auto"/>
            <w:left w:val="none" w:sz="0" w:space="0" w:color="auto"/>
            <w:bottom w:val="none" w:sz="0" w:space="0" w:color="auto"/>
            <w:right w:val="none" w:sz="0" w:space="0" w:color="auto"/>
          </w:divBdr>
        </w:div>
        <w:div w:id="990527374">
          <w:marLeft w:val="0"/>
          <w:marRight w:val="0"/>
          <w:marTop w:val="0"/>
          <w:marBottom w:val="0"/>
          <w:divBdr>
            <w:top w:val="none" w:sz="0" w:space="0" w:color="auto"/>
            <w:left w:val="none" w:sz="0" w:space="0" w:color="auto"/>
            <w:bottom w:val="none" w:sz="0" w:space="0" w:color="auto"/>
            <w:right w:val="none" w:sz="0" w:space="0" w:color="auto"/>
          </w:divBdr>
        </w:div>
        <w:div w:id="1341204463">
          <w:marLeft w:val="0"/>
          <w:marRight w:val="0"/>
          <w:marTop w:val="0"/>
          <w:marBottom w:val="0"/>
          <w:divBdr>
            <w:top w:val="none" w:sz="0" w:space="0" w:color="auto"/>
            <w:left w:val="none" w:sz="0" w:space="0" w:color="auto"/>
            <w:bottom w:val="none" w:sz="0" w:space="0" w:color="auto"/>
            <w:right w:val="none" w:sz="0" w:space="0" w:color="auto"/>
          </w:divBdr>
        </w:div>
        <w:div w:id="44531262">
          <w:marLeft w:val="0"/>
          <w:marRight w:val="0"/>
          <w:marTop w:val="0"/>
          <w:marBottom w:val="0"/>
          <w:divBdr>
            <w:top w:val="none" w:sz="0" w:space="0" w:color="auto"/>
            <w:left w:val="none" w:sz="0" w:space="0" w:color="auto"/>
            <w:bottom w:val="none" w:sz="0" w:space="0" w:color="auto"/>
            <w:right w:val="none" w:sz="0" w:space="0" w:color="auto"/>
          </w:divBdr>
        </w:div>
        <w:div w:id="755060048">
          <w:marLeft w:val="0"/>
          <w:marRight w:val="0"/>
          <w:marTop w:val="0"/>
          <w:marBottom w:val="0"/>
          <w:divBdr>
            <w:top w:val="none" w:sz="0" w:space="0" w:color="auto"/>
            <w:left w:val="none" w:sz="0" w:space="0" w:color="auto"/>
            <w:bottom w:val="none" w:sz="0" w:space="0" w:color="auto"/>
            <w:right w:val="none" w:sz="0" w:space="0" w:color="auto"/>
          </w:divBdr>
        </w:div>
        <w:div w:id="253976393">
          <w:marLeft w:val="0"/>
          <w:marRight w:val="0"/>
          <w:marTop w:val="0"/>
          <w:marBottom w:val="0"/>
          <w:divBdr>
            <w:top w:val="none" w:sz="0" w:space="0" w:color="auto"/>
            <w:left w:val="none" w:sz="0" w:space="0" w:color="auto"/>
            <w:bottom w:val="none" w:sz="0" w:space="0" w:color="auto"/>
            <w:right w:val="none" w:sz="0" w:space="0" w:color="auto"/>
          </w:divBdr>
        </w:div>
        <w:div w:id="410660232">
          <w:marLeft w:val="0"/>
          <w:marRight w:val="0"/>
          <w:marTop w:val="0"/>
          <w:marBottom w:val="0"/>
          <w:divBdr>
            <w:top w:val="none" w:sz="0" w:space="0" w:color="auto"/>
            <w:left w:val="none" w:sz="0" w:space="0" w:color="auto"/>
            <w:bottom w:val="none" w:sz="0" w:space="0" w:color="auto"/>
            <w:right w:val="none" w:sz="0" w:space="0" w:color="auto"/>
          </w:divBdr>
        </w:div>
      </w:divsChild>
    </w:div>
    <w:div w:id="12885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pharmacy-westmidlands@nhs.net" TargetMode="External"/><Relationship Id="rId3" Type="http://schemas.openxmlformats.org/officeDocument/2006/relationships/settings" Target="settings.xml"/><Relationship Id="rId7" Type="http://schemas.openxmlformats.org/officeDocument/2006/relationships/hyperlink" Target="https://healtheducationyh.onlinesurveys.ac.uk/undergraduate-pharmacy-placements-nhs-england-webinar-wed%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ttps://psnc.org.uk/national-pharmacy-services/advanced-services/hypertension-case-find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nicholls</dc:creator>
  <cp:keywords/>
  <dc:description/>
  <cp:lastModifiedBy>jan nicholls</cp:lastModifiedBy>
  <cp:revision>2</cp:revision>
  <dcterms:created xsi:type="dcterms:W3CDTF">2023-07-12T08:24:00Z</dcterms:created>
  <dcterms:modified xsi:type="dcterms:W3CDTF">2023-07-12T08:24:00Z</dcterms:modified>
</cp:coreProperties>
</file>